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9D" w:rsidRPr="009E52EA" w:rsidRDefault="008A609D" w:rsidP="008A609D">
      <w:pPr>
        <w:keepNext/>
        <w:ind w:left="1416" w:firstLine="708"/>
        <w:outlineLvl w:val="0"/>
        <w:rPr>
          <w:rFonts w:asciiTheme="minorHAnsi" w:hAnsiTheme="minorHAnsi"/>
          <w:b/>
          <w:sz w:val="32"/>
          <w:szCs w:val="28"/>
        </w:rPr>
      </w:pPr>
      <w:bookmarkStart w:id="0" w:name="_Toc472533580"/>
      <w:r w:rsidRPr="009E52EA">
        <w:rPr>
          <w:rFonts w:asciiTheme="minorHAnsi" w:hAnsiTheme="minorHAnsi"/>
          <w:b/>
          <w:sz w:val="32"/>
          <w:szCs w:val="28"/>
          <w:highlight w:val="lightGray"/>
        </w:rPr>
        <w:t>Příloha č. 1 – Krycí list nabídky</w:t>
      </w:r>
      <w:bookmarkEnd w:id="0"/>
    </w:p>
    <w:p w:rsidR="008A609D" w:rsidRPr="009E52EA" w:rsidRDefault="008A609D" w:rsidP="008A609D">
      <w:pPr>
        <w:jc w:val="both"/>
        <w:rPr>
          <w:rFonts w:ascii="Tahoma" w:hAnsi="Tahoma" w:cs="Tahoma"/>
          <w:b/>
        </w:rPr>
      </w:pPr>
    </w:p>
    <w:p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1. Název veřejné zakázky:</w:t>
      </w:r>
    </w:p>
    <w:p w:rsidR="008A609D" w:rsidRPr="003439EE" w:rsidRDefault="008A609D" w:rsidP="008A609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3439EE">
        <w:rPr>
          <w:rFonts w:asciiTheme="minorHAnsi" w:hAnsiTheme="minorHAnsi" w:cs="Arial"/>
          <w:b/>
          <w:bCs/>
          <w:sz w:val="28"/>
          <w:szCs w:val="28"/>
        </w:rPr>
        <w:t>„</w:t>
      </w:r>
      <w:r w:rsidR="003439EE" w:rsidRPr="003439EE">
        <w:rPr>
          <w:rFonts w:ascii="Calibri" w:hAnsi="Calibri" w:cs="Calibri"/>
          <w:b/>
          <w:bCs/>
          <w:sz w:val="28"/>
          <w:szCs w:val="28"/>
        </w:rPr>
        <w:t>Oprava fasády objektu tř. Míru 450, Pardubice</w:t>
      </w:r>
      <w:r w:rsidRPr="003439EE">
        <w:rPr>
          <w:rFonts w:asciiTheme="minorHAnsi" w:hAnsiTheme="minorHAnsi" w:cs="Arial"/>
          <w:b/>
          <w:bCs/>
          <w:sz w:val="28"/>
          <w:szCs w:val="28"/>
        </w:rPr>
        <w:t>“</w:t>
      </w:r>
    </w:p>
    <w:p w:rsidR="008A609D" w:rsidRPr="009E52EA" w:rsidRDefault="008A609D" w:rsidP="008A609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2. </w:t>
      </w:r>
      <w:r w:rsidRPr="009E52EA">
        <w:rPr>
          <w:rFonts w:asciiTheme="minorHAnsi" w:hAnsiTheme="minorHAnsi" w:cs="Arial"/>
          <w:b/>
          <w:sz w:val="22"/>
          <w:szCs w:val="22"/>
        </w:rPr>
        <w:t>Základní identifikační údaje</w:t>
      </w:r>
    </w:p>
    <w:p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2.1. Zadavatel</w:t>
      </w:r>
    </w:p>
    <w:p w:rsidR="008A609D" w:rsidRDefault="008A609D" w:rsidP="008A609D">
      <w:pPr>
        <w:ind w:left="4949" w:hanging="4523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název:</w:t>
      </w:r>
      <w:r w:rsidRPr="009E52EA">
        <w:rPr>
          <w:rFonts w:asciiTheme="minorHAnsi" w:hAnsiTheme="minorHAnsi" w:cs="Arial"/>
          <w:color w:val="000000"/>
          <w:sz w:val="22"/>
          <w:szCs w:val="22"/>
        </w:rPr>
        <w:tab/>
      </w:r>
      <w:r w:rsidRPr="0071027A">
        <w:rPr>
          <w:rFonts w:asciiTheme="minorHAnsi" w:hAnsiTheme="minorHAnsi"/>
          <w:b/>
          <w:color w:val="000000"/>
          <w:sz w:val="22"/>
          <w:szCs w:val="22"/>
        </w:rPr>
        <w:t>Rozvojový fond Pardubice a.s.</w:t>
      </w:r>
    </w:p>
    <w:p w:rsidR="008A609D" w:rsidRPr="009E52EA" w:rsidRDefault="008A609D" w:rsidP="008A609D">
      <w:pPr>
        <w:tabs>
          <w:tab w:val="left" w:pos="360"/>
        </w:tabs>
        <w:ind w:left="4949" w:hanging="452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sídlo:</w:t>
      </w:r>
      <w:r w:rsidRPr="009E52EA">
        <w:rPr>
          <w:rFonts w:asciiTheme="minorHAnsi" w:hAnsiTheme="minorHAnsi" w:cs="Arial"/>
          <w:sz w:val="22"/>
          <w:szCs w:val="22"/>
        </w:rPr>
        <w:tab/>
        <w:t>třída Míru 90 530 02 Pardubice</w:t>
      </w:r>
    </w:p>
    <w:p w:rsidR="008A609D" w:rsidRPr="009E52EA" w:rsidRDefault="008A609D" w:rsidP="008A609D">
      <w:pPr>
        <w:ind w:left="4962" w:hanging="4536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IČ:</w:t>
      </w:r>
      <w:r w:rsidRPr="009E52EA">
        <w:rPr>
          <w:rFonts w:asciiTheme="minorHAnsi" w:hAnsiTheme="minorHAnsi" w:cs="Arial"/>
          <w:sz w:val="22"/>
          <w:szCs w:val="22"/>
        </w:rPr>
        <w:tab/>
        <w:t>25291408</w:t>
      </w:r>
    </w:p>
    <w:p w:rsidR="008A609D" w:rsidRDefault="008A609D" w:rsidP="008A609D">
      <w:pPr>
        <w:ind w:left="4962" w:hanging="4536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DIČ:</w:t>
      </w:r>
      <w:r w:rsidRPr="009E52EA">
        <w:rPr>
          <w:rFonts w:asciiTheme="minorHAnsi" w:hAnsiTheme="minorHAnsi" w:cs="Arial"/>
          <w:sz w:val="22"/>
          <w:szCs w:val="22"/>
        </w:rPr>
        <w:tab/>
        <w:t>CZ25291408</w:t>
      </w:r>
    </w:p>
    <w:p w:rsidR="003439EE" w:rsidRPr="003439EE" w:rsidRDefault="003439EE" w:rsidP="003439EE">
      <w:pPr>
        <w:ind w:left="4956" w:hanging="453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Jednající společně</w:t>
      </w:r>
      <w:r w:rsidR="008A609D" w:rsidRPr="009E52EA">
        <w:rPr>
          <w:rFonts w:asciiTheme="minorHAnsi" w:hAnsiTheme="minorHAnsi" w:cs="Arial"/>
          <w:sz w:val="22"/>
          <w:szCs w:val="22"/>
        </w:rPr>
        <w:t>:</w:t>
      </w:r>
      <w:r w:rsidR="008A609D" w:rsidRPr="009E52EA">
        <w:rPr>
          <w:rFonts w:asciiTheme="minorHAnsi" w:hAnsiTheme="minorHAnsi" w:cs="Arial"/>
          <w:sz w:val="22"/>
          <w:szCs w:val="22"/>
        </w:rPr>
        <w:tab/>
      </w:r>
      <w:r w:rsidRPr="003439EE">
        <w:rPr>
          <w:rFonts w:ascii="Calibri" w:hAnsi="Calibri" w:cs="Calibri"/>
          <w:sz w:val="22"/>
          <w:szCs w:val="22"/>
        </w:rPr>
        <w:t xml:space="preserve">Ing. Helena Dvořáčková, předsedkyně představenstva </w:t>
      </w:r>
    </w:p>
    <w:p w:rsidR="003439EE" w:rsidRPr="003439EE" w:rsidRDefault="003439EE" w:rsidP="003439EE">
      <w:pPr>
        <w:ind w:left="4248" w:firstLine="708"/>
        <w:rPr>
          <w:rFonts w:ascii="Calibri" w:hAnsi="Calibri" w:cs="Calibri"/>
          <w:sz w:val="22"/>
          <w:szCs w:val="22"/>
        </w:rPr>
      </w:pPr>
      <w:r w:rsidRPr="003439EE">
        <w:rPr>
          <w:rFonts w:ascii="Calibri" w:hAnsi="Calibri" w:cs="Calibri"/>
          <w:sz w:val="22"/>
          <w:szCs w:val="22"/>
        </w:rPr>
        <w:t>Jiří Komárek, místopředseda představenstva</w:t>
      </w:r>
    </w:p>
    <w:p w:rsidR="003439EE" w:rsidRPr="003439EE" w:rsidRDefault="003439EE" w:rsidP="003439EE">
      <w:pPr>
        <w:ind w:left="4248" w:firstLine="708"/>
        <w:rPr>
          <w:rFonts w:ascii="Calibri" w:hAnsi="Calibri" w:cs="Calibri"/>
          <w:sz w:val="22"/>
          <w:szCs w:val="22"/>
        </w:rPr>
      </w:pPr>
      <w:r w:rsidRPr="003439EE">
        <w:rPr>
          <w:rFonts w:ascii="Calibri" w:hAnsi="Calibri" w:cs="Calibri"/>
          <w:sz w:val="22"/>
          <w:szCs w:val="22"/>
        </w:rPr>
        <w:t>Ing. Martin Bílek, člen představenstva</w:t>
      </w:r>
    </w:p>
    <w:p w:rsidR="0071027A" w:rsidRPr="009E52EA" w:rsidRDefault="003439EE" w:rsidP="003439EE">
      <w:pPr>
        <w:widowControl w:val="0"/>
        <w:tabs>
          <w:tab w:val="left" w:pos="8039"/>
        </w:tabs>
        <w:ind w:left="4962" w:hanging="453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8A609D" w:rsidRPr="009E52EA" w:rsidRDefault="008A609D" w:rsidP="008A609D">
      <w:pPr>
        <w:numPr>
          <w:ilvl w:val="1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Uchazeč</w:t>
      </w:r>
    </w:p>
    <w:p w:rsidR="008A609D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název:</w:t>
      </w:r>
    </w:p>
    <w:p w:rsidR="0071027A" w:rsidRPr="009E52E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sídlo/místo podnikání:</w:t>
      </w: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tel.:</w:t>
      </w:r>
    </w:p>
    <w:p w:rsidR="008A609D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e-mail:</w:t>
      </w: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IČ:</w:t>
      </w: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DIČ:</w:t>
      </w: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spisová značka, pod kterou je uchazeč veden u příslušného soudu:</w:t>
      </w:r>
    </w:p>
    <w:p w:rsidR="0071027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osoba oprávněná jednat za uchazeče:</w:t>
      </w:r>
    </w:p>
    <w:p w:rsidR="0071027A" w:rsidRPr="009E52E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1027A">
        <w:rPr>
          <w:rFonts w:asciiTheme="minorHAnsi" w:hAnsiTheme="minorHAnsi"/>
          <w:b/>
          <w:bCs/>
          <w:sz w:val="22"/>
          <w:szCs w:val="22"/>
        </w:rPr>
        <w:t>3.</w:t>
      </w:r>
      <w:r w:rsidR="003439EE">
        <w:rPr>
          <w:rFonts w:asciiTheme="minorHAnsi" w:hAnsiTheme="minorHAnsi"/>
          <w:b/>
          <w:bCs/>
          <w:sz w:val="22"/>
          <w:szCs w:val="22"/>
        </w:rPr>
        <w:t xml:space="preserve">     Nabídková cena </w:t>
      </w:r>
    </w:p>
    <w:p w:rsidR="0071027A" w:rsidRDefault="0071027A" w:rsidP="003439EE">
      <w:pPr>
        <w:ind w:firstLine="426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 xml:space="preserve">Nabídková cena v Kč bez DPH: 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  <w:t>………………………………….</w:t>
      </w:r>
    </w:p>
    <w:p w:rsidR="0071027A" w:rsidRPr="0071027A" w:rsidRDefault="003439EE" w:rsidP="003439EE">
      <w:pPr>
        <w:ind w:firstLine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="0071027A" w:rsidRPr="0071027A">
        <w:rPr>
          <w:rFonts w:asciiTheme="minorHAnsi" w:hAnsiTheme="minorHAnsi"/>
          <w:bCs/>
          <w:sz w:val="22"/>
          <w:szCs w:val="22"/>
        </w:rPr>
        <w:t>výše DPH:</w:t>
      </w:r>
      <w:r w:rsidR="0071027A" w:rsidRPr="0071027A">
        <w:rPr>
          <w:rFonts w:asciiTheme="minorHAnsi" w:hAnsiTheme="minorHAnsi"/>
          <w:bCs/>
          <w:sz w:val="22"/>
          <w:szCs w:val="22"/>
        </w:rPr>
        <w:tab/>
      </w:r>
      <w:r w:rsidR="0071027A" w:rsidRPr="0071027A">
        <w:rPr>
          <w:rFonts w:asciiTheme="minorHAnsi" w:hAnsiTheme="minorHAnsi"/>
          <w:bCs/>
          <w:sz w:val="22"/>
          <w:szCs w:val="22"/>
        </w:rPr>
        <w:tab/>
      </w:r>
      <w:r w:rsidR="0071027A" w:rsidRPr="0071027A">
        <w:rPr>
          <w:rFonts w:asciiTheme="minorHAnsi" w:hAnsiTheme="minorHAnsi"/>
          <w:bCs/>
          <w:sz w:val="22"/>
          <w:szCs w:val="22"/>
        </w:rPr>
        <w:tab/>
      </w:r>
      <w:r w:rsidR="0071027A" w:rsidRPr="0071027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71027A" w:rsidRPr="0071027A">
        <w:rPr>
          <w:rFonts w:asciiTheme="minorHAnsi" w:hAnsiTheme="minorHAnsi"/>
          <w:bCs/>
          <w:sz w:val="22"/>
          <w:szCs w:val="22"/>
        </w:rPr>
        <w:t>………………………………….</w:t>
      </w:r>
    </w:p>
    <w:p w:rsidR="0071027A" w:rsidRPr="0071027A" w:rsidRDefault="003439EE" w:rsidP="003439EE">
      <w:pPr>
        <w:ind w:firstLine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="0071027A" w:rsidRPr="0071027A">
        <w:rPr>
          <w:rFonts w:asciiTheme="minorHAnsi" w:hAnsiTheme="minorHAnsi"/>
          <w:bCs/>
          <w:sz w:val="22"/>
          <w:szCs w:val="22"/>
        </w:rPr>
        <w:t>nabídková cena v Kč vč. DPH:</w:t>
      </w:r>
      <w:r w:rsidR="0071027A" w:rsidRPr="0071027A">
        <w:rPr>
          <w:rFonts w:asciiTheme="minorHAnsi" w:hAnsiTheme="minorHAnsi"/>
          <w:bCs/>
          <w:sz w:val="22"/>
          <w:szCs w:val="22"/>
        </w:rPr>
        <w:tab/>
      </w:r>
      <w:r w:rsidR="0071027A" w:rsidRPr="0071027A">
        <w:rPr>
          <w:rFonts w:asciiTheme="minorHAnsi" w:hAnsiTheme="minorHAnsi"/>
          <w:bCs/>
          <w:sz w:val="22"/>
          <w:szCs w:val="22"/>
        </w:rPr>
        <w:tab/>
        <w:t>………………………………….</w:t>
      </w:r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1027A">
        <w:rPr>
          <w:rFonts w:asciiTheme="minorHAnsi" w:hAnsiTheme="minorHAnsi"/>
          <w:b/>
          <w:bCs/>
          <w:sz w:val="22"/>
          <w:szCs w:val="22"/>
        </w:rPr>
        <w:t>5.</w:t>
      </w:r>
      <w:r w:rsidRPr="0071027A">
        <w:rPr>
          <w:rFonts w:asciiTheme="minorHAnsi" w:hAnsiTheme="minorHAnsi"/>
          <w:b/>
          <w:bCs/>
          <w:sz w:val="22"/>
          <w:szCs w:val="22"/>
        </w:rPr>
        <w:tab/>
        <w:t>Délka záruční doby</w:t>
      </w:r>
      <w:r w:rsidR="003439EE">
        <w:rPr>
          <w:rFonts w:asciiTheme="minorHAnsi" w:hAnsiTheme="minorHAnsi"/>
          <w:b/>
          <w:bCs/>
          <w:sz w:val="22"/>
          <w:szCs w:val="22"/>
        </w:rPr>
        <w:t xml:space="preserve"> (min. 60 </w:t>
      </w:r>
      <w:proofErr w:type="gramStart"/>
      <w:r w:rsidR="003439EE">
        <w:rPr>
          <w:rFonts w:asciiTheme="minorHAnsi" w:hAnsiTheme="minorHAnsi"/>
          <w:b/>
          <w:bCs/>
          <w:sz w:val="22"/>
          <w:szCs w:val="22"/>
        </w:rPr>
        <w:t>měsíců)</w:t>
      </w:r>
      <w:r w:rsidRPr="0071027A">
        <w:rPr>
          <w:rFonts w:asciiTheme="minorHAnsi" w:hAnsiTheme="minorHAnsi"/>
          <w:b/>
          <w:bCs/>
          <w:sz w:val="22"/>
          <w:szCs w:val="22"/>
        </w:rPr>
        <w:t>:</w:t>
      </w:r>
      <w:r w:rsidRPr="0071027A">
        <w:rPr>
          <w:rFonts w:asciiTheme="minorHAnsi" w:hAnsiTheme="minorHAnsi"/>
          <w:b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  <w:t>.......................................................................</w:t>
      </w:r>
      <w:proofErr w:type="gramEnd"/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1027A">
        <w:rPr>
          <w:rFonts w:asciiTheme="minorHAnsi" w:hAnsiTheme="minorHAnsi"/>
          <w:b/>
          <w:bCs/>
          <w:sz w:val="22"/>
          <w:szCs w:val="22"/>
        </w:rPr>
        <w:t>6.</w:t>
      </w:r>
      <w:r w:rsidRPr="0071027A">
        <w:rPr>
          <w:rFonts w:asciiTheme="minorHAnsi" w:hAnsiTheme="minorHAnsi"/>
          <w:b/>
          <w:bCs/>
          <w:sz w:val="22"/>
          <w:szCs w:val="22"/>
        </w:rPr>
        <w:tab/>
        <w:t>Oprávněná osoba za uchazeče jednat:</w:t>
      </w:r>
    </w:p>
    <w:p w:rsidR="007F18A7" w:rsidRDefault="007F18A7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71027A" w:rsidRPr="0071027A" w:rsidRDefault="0071027A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 xml:space="preserve">Titul, jméno, příjmení: 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…………………………………………</w:t>
      </w:r>
      <w:proofErr w:type="gramStart"/>
      <w:r>
        <w:rPr>
          <w:rFonts w:asciiTheme="minorHAnsi" w:hAnsiTheme="minorHAnsi"/>
          <w:bCs/>
          <w:sz w:val="22"/>
          <w:szCs w:val="22"/>
        </w:rPr>
        <w:t>…..</w:t>
      </w:r>
      <w:proofErr w:type="gramEnd"/>
    </w:p>
    <w:p w:rsidR="0071027A" w:rsidRPr="0071027A" w:rsidRDefault="0071027A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bookmarkStart w:id="1" w:name="_GoBack"/>
      <w:bookmarkEnd w:id="1"/>
      <w:r w:rsidRPr="0071027A">
        <w:rPr>
          <w:rFonts w:asciiTheme="minorHAnsi" w:hAnsiTheme="minorHAnsi"/>
          <w:bCs/>
          <w:sz w:val="22"/>
          <w:szCs w:val="22"/>
        </w:rPr>
        <w:t xml:space="preserve">Funkce: 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……………………………………………..</w:t>
      </w:r>
    </w:p>
    <w:p w:rsidR="0071027A" w:rsidRP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71027A" w:rsidRP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71027A" w:rsidRPr="0071027A" w:rsidRDefault="0071027A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 xml:space="preserve">Podpis: 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</w:t>
      </w:r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P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>Oprávněnou osobou se rozumí statutární zástupce uchazeče. Nebo statutárním zástupcem písemně pověřená osoba. V případě takového pověření musí být součástí nabídky plná moc, nebo jiný obdobný dokument, který uvádí rozsah oprávnění (zejména úkony za uchazeče v tomto výběrovém řízení) svěřená pověřené osobě, včetně podpisu statutárního zástupce uchazeče na takové listině.</w:t>
      </w: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sectPr w:rsidR="008A609D" w:rsidRPr="009E52EA" w:rsidSect="008A609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1A259F"/>
    <w:multiLevelType w:val="multilevel"/>
    <w:tmpl w:val="FA80885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D"/>
    <w:rsid w:val="003439EE"/>
    <w:rsid w:val="005668F3"/>
    <w:rsid w:val="0071027A"/>
    <w:rsid w:val="007F18A7"/>
    <w:rsid w:val="008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Ivana Kramova</cp:lastModifiedBy>
  <cp:revision>3</cp:revision>
  <dcterms:created xsi:type="dcterms:W3CDTF">2017-03-08T08:43:00Z</dcterms:created>
  <dcterms:modified xsi:type="dcterms:W3CDTF">2017-10-05T11:44:00Z</dcterms:modified>
</cp:coreProperties>
</file>