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05" w:rsidRPr="00C72DA0" w:rsidRDefault="00DB6E05" w:rsidP="00DB6E05">
      <w:pPr>
        <w:jc w:val="center"/>
        <w:outlineLvl w:val="0"/>
        <w:rPr>
          <w:rFonts w:asciiTheme="minorHAnsi" w:hAnsiTheme="minorHAnsi"/>
          <w:b/>
        </w:rPr>
      </w:pPr>
      <w:r w:rsidRPr="00C72DA0">
        <w:rPr>
          <w:rFonts w:asciiTheme="minorHAnsi" w:hAnsiTheme="minorHAnsi"/>
          <w:b/>
        </w:rPr>
        <w:t>SMLOUVA O DÍLO</w:t>
      </w:r>
    </w:p>
    <w:p w:rsidR="00DB6E05" w:rsidRPr="00C72DA0" w:rsidRDefault="00DB6E05" w:rsidP="00DB6E05">
      <w:pPr>
        <w:jc w:val="center"/>
        <w:rPr>
          <w:rFonts w:asciiTheme="minorHAnsi" w:hAnsiTheme="minorHAnsi"/>
          <w:b/>
        </w:rPr>
      </w:pPr>
    </w:p>
    <w:p w:rsidR="004D35F4" w:rsidRPr="00C72DA0" w:rsidRDefault="00DB6E05" w:rsidP="00DB6E05">
      <w:pPr>
        <w:rPr>
          <w:rFonts w:asciiTheme="minorHAnsi" w:hAnsiTheme="minorHAnsi"/>
        </w:rPr>
      </w:pPr>
      <w:r w:rsidRPr="00C72DA0">
        <w:rPr>
          <w:rFonts w:asciiTheme="minorHAnsi" w:hAnsiTheme="minorHAnsi"/>
        </w:rPr>
        <w:t xml:space="preserve">uzavřená dle ustanovení § 536 až 565 obchodního zákoníku – zákon č. 513/1991 Sb., ve znění pozdějších předpisů (dále jen „obchodní zákoník“) na zhotovení prováděcí projektové dokumentace pro výběr zhotovitele pro akci </w:t>
      </w:r>
      <w:r w:rsidRPr="00C72DA0">
        <w:rPr>
          <w:rFonts w:asciiTheme="minorHAnsi" w:hAnsiTheme="minorHAnsi" w:cs="Calibri"/>
          <w:b/>
          <w:bCs/>
        </w:rPr>
        <w:t>„</w:t>
      </w:r>
      <w:r w:rsidR="00C72DA0" w:rsidRPr="00C72DA0">
        <w:rPr>
          <w:rFonts w:asciiTheme="minorHAnsi" w:hAnsiTheme="minorHAnsi" w:cs="Calibri"/>
          <w:b/>
          <w:bCs/>
        </w:rPr>
        <w:t xml:space="preserve">ČEZ aréna Pardubice - FAN ZONA I </w:t>
      </w:r>
      <w:r w:rsidR="00A43D37">
        <w:rPr>
          <w:rFonts w:asciiTheme="minorHAnsi" w:hAnsiTheme="minorHAnsi" w:cs="Calibri"/>
          <w:b/>
          <w:bCs/>
        </w:rPr>
        <w:t>“</w:t>
      </w:r>
    </w:p>
    <w:p w:rsidR="009A5E46" w:rsidRDefault="009A5E46" w:rsidP="004D35F4">
      <w:pPr>
        <w:jc w:val="both"/>
        <w:outlineLvl w:val="0"/>
        <w:rPr>
          <w:rFonts w:asciiTheme="minorHAnsi" w:hAnsiTheme="minorHAnsi"/>
        </w:rPr>
      </w:pPr>
    </w:p>
    <w:p w:rsidR="004D35F4" w:rsidRPr="00C72DA0" w:rsidRDefault="004D35F4" w:rsidP="004D35F4">
      <w:pPr>
        <w:jc w:val="both"/>
        <w:outlineLvl w:val="0"/>
        <w:rPr>
          <w:rFonts w:asciiTheme="minorHAnsi" w:hAnsiTheme="minorHAnsi"/>
          <w:b/>
        </w:rPr>
      </w:pPr>
      <w:r w:rsidRPr="00C72DA0">
        <w:rPr>
          <w:rFonts w:asciiTheme="minorHAnsi" w:hAnsiTheme="minorHAnsi"/>
        </w:rPr>
        <w:t>Objednatel:</w:t>
      </w:r>
      <w:r w:rsidRPr="00C72DA0">
        <w:rPr>
          <w:rFonts w:asciiTheme="minorHAnsi" w:hAnsiTheme="minorHAnsi"/>
        </w:rPr>
        <w:tab/>
      </w:r>
    </w:p>
    <w:p w:rsidR="009A5E46" w:rsidRDefault="009A5E46" w:rsidP="00C72DA0">
      <w:pPr>
        <w:rPr>
          <w:rFonts w:asciiTheme="minorHAnsi" w:hAnsiTheme="minorHAnsi" w:cs="Calibri"/>
          <w:b/>
          <w:bCs/>
        </w:rPr>
      </w:pPr>
    </w:p>
    <w:p w:rsidR="00C72DA0" w:rsidRPr="00C72DA0" w:rsidRDefault="00C72DA0" w:rsidP="00C72DA0">
      <w:pPr>
        <w:rPr>
          <w:rFonts w:asciiTheme="minorHAnsi" w:hAnsiTheme="minorHAnsi" w:cs="Calibri"/>
          <w:b/>
          <w:bCs/>
        </w:rPr>
      </w:pPr>
      <w:r w:rsidRPr="00C72DA0">
        <w:rPr>
          <w:rFonts w:asciiTheme="minorHAnsi" w:hAnsiTheme="minorHAnsi" w:cs="Calibri"/>
          <w:b/>
          <w:bCs/>
        </w:rPr>
        <w:t>Rozvojový  fond  Pardubice a.s.</w:t>
      </w:r>
    </w:p>
    <w:p w:rsidR="00C72DA0" w:rsidRPr="00C72DA0" w:rsidRDefault="00C72DA0" w:rsidP="00C72DA0">
      <w:pPr>
        <w:rPr>
          <w:rFonts w:asciiTheme="minorHAnsi" w:hAnsiTheme="minorHAnsi" w:cs="Calibri"/>
        </w:rPr>
      </w:pPr>
      <w:r w:rsidRPr="00C72DA0">
        <w:rPr>
          <w:rFonts w:asciiTheme="minorHAnsi" w:hAnsiTheme="minorHAnsi" w:cs="Calibri"/>
        </w:rPr>
        <w:t>se sídlem U Divadla 828, Pardubice, PSČ 530 02</w:t>
      </w:r>
    </w:p>
    <w:p w:rsidR="00C72DA0" w:rsidRPr="00C72DA0" w:rsidRDefault="00C72DA0" w:rsidP="00C72DA0">
      <w:pPr>
        <w:rPr>
          <w:rFonts w:asciiTheme="minorHAnsi" w:hAnsiTheme="minorHAnsi" w:cs="Calibri"/>
        </w:rPr>
      </w:pPr>
      <w:r w:rsidRPr="00C72DA0">
        <w:rPr>
          <w:rFonts w:asciiTheme="minorHAnsi" w:hAnsiTheme="minorHAnsi" w:cs="Calibri"/>
        </w:rPr>
        <w:t>IČ:     25291408</w:t>
      </w:r>
    </w:p>
    <w:p w:rsidR="00C72DA0" w:rsidRPr="00C72DA0" w:rsidRDefault="00C72DA0" w:rsidP="00C72DA0">
      <w:pPr>
        <w:rPr>
          <w:rFonts w:asciiTheme="minorHAnsi" w:hAnsiTheme="minorHAnsi" w:cs="Calibri"/>
        </w:rPr>
      </w:pPr>
      <w:r w:rsidRPr="00C72DA0">
        <w:rPr>
          <w:rFonts w:asciiTheme="minorHAnsi" w:hAnsiTheme="minorHAnsi" w:cs="Calibri"/>
        </w:rPr>
        <w:t>DIČ:  CZ25291408</w:t>
      </w:r>
    </w:p>
    <w:p w:rsidR="00C72DA0" w:rsidRPr="00C72DA0" w:rsidRDefault="00C72DA0" w:rsidP="00C72DA0">
      <w:pPr>
        <w:jc w:val="both"/>
        <w:rPr>
          <w:rFonts w:asciiTheme="minorHAnsi" w:hAnsiTheme="minorHAnsi"/>
        </w:rPr>
      </w:pPr>
      <w:r w:rsidRPr="00C72DA0">
        <w:rPr>
          <w:rFonts w:asciiTheme="minorHAnsi" w:hAnsiTheme="minorHAnsi"/>
        </w:rPr>
        <w:t>Zastoupený:</w:t>
      </w:r>
    </w:p>
    <w:p w:rsidR="00C72DA0" w:rsidRPr="00C72DA0" w:rsidRDefault="00C72DA0" w:rsidP="00C72DA0">
      <w:pPr>
        <w:jc w:val="both"/>
        <w:rPr>
          <w:rFonts w:asciiTheme="minorHAnsi" w:hAnsiTheme="minorHAnsi"/>
        </w:rPr>
      </w:pPr>
      <w:r w:rsidRPr="00C72DA0">
        <w:rPr>
          <w:rFonts w:asciiTheme="minorHAnsi" w:hAnsiTheme="minorHAnsi"/>
        </w:rPr>
        <w:t xml:space="preserve">- ve věcech smluvních: Jiřím Komárkem, předsedou představenstva </w:t>
      </w:r>
    </w:p>
    <w:p w:rsidR="00C72DA0" w:rsidRPr="00C72DA0" w:rsidRDefault="00C72DA0" w:rsidP="00C72DA0">
      <w:pPr>
        <w:jc w:val="both"/>
        <w:rPr>
          <w:rFonts w:asciiTheme="minorHAnsi" w:hAnsiTheme="minorHAnsi"/>
        </w:rPr>
      </w:pPr>
      <w:r w:rsidRPr="00C72DA0">
        <w:rPr>
          <w:rFonts w:asciiTheme="minorHAnsi" w:hAnsiTheme="minorHAnsi"/>
        </w:rPr>
        <w:t xml:space="preserve">                                      Ing. Martinem Bílkem, místopředsedou představenstva</w:t>
      </w:r>
    </w:p>
    <w:p w:rsidR="00C72DA0" w:rsidRPr="00C72DA0" w:rsidRDefault="00C72DA0" w:rsidP="00C72DA0">
      <w:pPr>
        <w:jc w:val="both"/>
        <w:rPr>
          <w:rFonts w:asciiTheme="minorHAnsi" w:hAnsiTheme="minorHAnsi"/>
        </w:rPr>
      </w:pPr>
      <w:r w:rsidRPr="00C72DA0">
        <w:rPr>
          <w:rFonts w:asciiTheme="minorHAnsi" w:hAnsiTheme="minorHAnsi"/>
        </w:rPr>
        <w:t xml:space="preserve">                                      Ing. Martinem Charvátem, členem představenstva a ředitelem a.s.</w:t>
      </w:r>
    </w:p>
    <w:p w:rsidR="00C72DA0" w:rsidRPr="00C72DA0" w:rsidRDefault="00C72DA0" w:rsidP="00C72DA0">
      <w:pPr>
        <w:jc w:val="both"/>
        <w:rPr>
          <w:rFonts w:asciiTheme="minorHAnsi" w:hAnsiTheme="minorHAnsi"/>
        </w:rPr>
      </w:pPr>
      <w:r w:rsidRPr="00C72DA0">
        <w:rPr>
          <w:rFonts w:asciiTheme="minorHAnsi" w:hAnsiTheme="minorHAnsi"/>
        </w:rPr>
        <w:t>- ve věcech technických: Ing. Jiřím Macháně, vedoucím útvaru MFA</w:t>
      </w:r>
    </w:p>
    <w:p w:rsidR="00C72DA0" w:rsidRPr="00C72DA0" w:rsidRDefault="00C72DA0" w:rsidP="00C72DA0">
      <w:pPr>
        <w:jc w:val="both"/>
        <w:rPr>
          <w:rFonts w:asciiTheme="minorHAnsi" w:hAnsiTheme="minorHAnsi"/>
        </w:rPr>
      </w:pPr>
      <w:r w:rsidRPr="00C72DA0">
        <w:rPr>
          <w:rFonts w:asciiTheme="minorHAnsi" w:hAnsiTheme="minorHAnsi"/>
        </w:rPr>
        <w:t>- ve věcech realizace: Ing. Jiří Macháně, vedoucí útvaru MFA</w:t>
      </w:r>
    </w:p>
    <w:p w:rsidR="004D35F4" w:rsidRPr="00C72DA0" w:rsidRDefault="004D35F4" w:rsidP="00C72DA0">
      <w:pPr>
        <w:jc w:val="both"/>
        <w:rPr>
          <w:rFonts w:asciiTheme="minorHAnsi" w:hAnsiTheme="minorHAnsi"/>
        </w:rPr>
      </w:pPr>
    </w:p>
    <w:p w:rsidR="004D35F4" w:rsidRPr="00C72DA0" w:rsidRDefault="004D35F4" w:rsidP="004D35F4">
      <w:pPr>
        <w:jc w:val="both"/>
        <w:rPr>
          <w:rFonts w:asciiTheme="minorHAnsi" w:hAnsiTheme="minorHAnsi"/>
          <w:b/>
        </w:rPr>
      </w:pPr>
      <w:permStart w:id="316175961" w:edGrp="everyone"/>
      <w:r w:rsidRPr="00C72DA0">
        <w:rPr>
          <w:rFonts w:asciiTheme="minorHAnsi" w:hAnsiTheme="minorHAnsi"/>
        </w:rPr>
        <w:t>Zhotovitel:</w:t>
      </w:r>
      <w:r w:rsidRPr="00C72DA0">
        <w:rPr>
          <w:rFonts w:asciiTheme="minorHAnsi" w:hAnsiTheme="minorHAnsi"/>
        </w:rPr>
        <w:tab/>
      </w:r>
      <w:r w:rsidRPr="00C72DA0">
        <w:rPr>
          <w:rFonts w:asciiTheme="minorHAnsi" w:hAnsiTheme="minorHAnsi"/>
          <w:b/>
        </w:rPr>
        <w:t>...........................................</w:t>
      </w:r>
    </w:p>
    <w:p w:rsidR="009A5E46" w:rsidRDefault="009A5E46" w:rsidP="004D35F4">
      <w:pPr>
        <w:jc w:val="both"/>
        <w:rPr>
          <w:rFonts w:asciiTheme="minorHAnsi" w:hAnsiTheme="minorHAnsi"/>
        </w:rPr>
      </w:pP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se sídlem .................................................</w:t>
      </w: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 xml:space="preserve">zastoupený </w:t>
      </w:r>
      <w:r w:rsidRPr="00C72DA0">
        <w:rPr>
          <w:rFonts w:asciiTheme="minorHAnsi" w:hAnsiTheme="minorHAnsi"/>
          <w:b/>
        </w:rPr>
        <w:t>...[tituly, jméno a funkce statutárního zástupce či zástupců]...</w:t>
      </w: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IČ:</w:t>
      </w:r>
      <w:r w:rsidRPr="00C72DA0">
        <w:rPr>
          <w:rFonts w:asciiTheme="minorHAnsi" w:hAnsiTheme="minorHAnsi"/>
        </w:rPr>
        <w:tab/>
        <w:t>..............................................</w:t>
      </w: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DIČ:</w:t>
      </w:r>
      <w:r w:rsidRPr="00C72DA0">
        <w:rPr>
          <w:rFonts w:asciiTheme="minorHAnsi" w:hAnsiTheme="minorHAnsi"/>
        </w:rPr>
        <w:tab/>
        <w:t>..............................................</w:t>
      </w: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Bankovní spojení: .............................................</w:t>
      </w:r>
    </w:p>
    <w:p w:rsidR="004D35F4" w:rsidRPr="00C72DA0" w:rsidRDefault="004D35F4" w:rsidP="004D35F4">
      <w:pPr>
        <w:jc w:val="both"/>
        <w:rPr>
          <w:rFonts w:asciiTheme="minorHAnsi" w:hAnsiTheme="minorHAnsi"/>
        </w:rPr>
      </w:pPr>
      <w:r w:rsidRPr="00C72DA0">
        <w:rPr>
          <w:rFonts w:asciiTheme="minorHAnsi" w:hAnsiTheme="minorHAnsi"/>
        </w:rPr>
        <w:tab/>
      </w:r>
      <w:r w:rsidRPr="00C72DA0">
        <w:rPr>
          <w:rFonts w:asciiTheme="minorHAnsi" w:hAnsiTheme="minorHAnsi"/>
        </w:rPr>
        <w:tab/>
        <w:t>Číslo účtu: .......................................................</w:t>
      </w:r>
    </w:p>
    <w:p w:rsidR="004D35F4" w:rsidRPr="00C72DA0" w:rsidRDefault="004D35F4" w:rsidP="004D35F4">
      <w:pPr>
        <w:ind w:left="1440" w:hanging="1440"/>
        <w:jc w:val="both"/>
        <w:rPr>
          <w:rFonts w:asciiTheme="minorHAnsi" w:hAnsiTheme="minorHAnsi"/>
        </w:rPr>
      </w:pPr>
      <w:r w:rsidRPr="00C72DA0">
        <w:rPr>
          <w:rFonts w:asciiTheme="minorHAnsi" w:hAnsiTheme="minorHAnsi"/>
        </w:rPr>
        <w:tab/>
        <w:t>Zapsaný v obchodním rejstříku vedeným Krajským soudem v ............................. oddíl .............................., vložka ..................................</w:t>
      </w:r>
    </w:p>
    <w:permEnd w:id="316175961"/>
    <w:p w:rsidR="004D35F4" w:rsidRPr="00C72DA0" w:rsidRDefault="004D35F4" w:rsidP="004D35F4">
      <w:pPr>
        <w:jc w:val="both"/>
        <w:rPr>
          <w:rFonts w:asciiTheme="minorHAnsi" w:hAnsiTheme="minorHAnsi"/>
        </w:rPr>
      </w:pPr>
    </w:p>
    <w:p w:rsidR="004D35F4" w:rsidRPr="00C72DA0" w:rsidRDefault="004D35F4" w:rsidP="004D35F4">
      <w:pPr>
        <w:jc w:val="both"/>
        <w:rPr>
          <w:rFonts w:asciiTheme="minorHAnsi" w:hAnsiTheme="minorHAnsi"/>
        </w:rPr>
      </w:pPr>
      <w:r w:rsidRPr="00C72DA0">
        <w:rPr>
          <w:rFonts w:asciiTheme="minorHAnsi" w:hAnsiTheme="minorHAnsi"/>
        </w:rPr>
        <w:t>uzavírají níže uvedeného dne, měsíce a roku tuto smlouvu o dílo:</w:t>
      </w:r>
    </w:p>
    <w:p w:rsidR="004D35F4" w:rsidRPr="00C72DA0" w:rsidRDefault="004D35F4" w:rsidP="004D35F4">
      <w:pPr>
        <w:jc w:val="both"/>
        <w:rPr>
          <w:rFonts w:asciiTheme="minorHAnsi" w:hAnsiTheme="minorHAnsi"/>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I. Úvodní ustanovení</w:t>
      </w:r>
    </w:p>
    <w:p w:rsidR="004D35F4" w:rsidRPr="00C72DA0" w:rsidRDefault="004D35F4" w:rsidP="004D35F4">
      <w:pPr>
        <w:jc w:val="center"/>
        <w:rPr>
          <w:rFonts w:asciiTheme="minorHAnsi" w:hAnsiTheme="minorHAnsi"/>
          <w:b/>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1.</w:t>
      </w:r>
      <w:r w:rsidRPr="00C72DA0">
        <w:rPr>
          <w:rFonts w:asciiTheme="minorHAnsi" w:hAnsiTheme="minorHAnsi"/>
        </w:rPr>
        <w:tab/>
        <w:t>Smluvní strany prohlašují, že tuto smlouvu uzavírají jako projev oboustranné vůle spolupracovat při provádění níže uvedeného díla s ujednáním ve smlouvě uvedeném a zásadami poctivého obchodního styku. Uzavřená smlouva může být měněna nebo zrušena pouze písemně.</w:t>
      </w:r>
    </w:p>
    <w:p w:rsidR="004D35F4" w:rsidRPr="00C72DA0" w:rsidRDefault="004D35F4" w:rsidP="004D35F4">
      <w:pPr>
        <w:jc w:val="both"/>
        <w:rPr>
          <w:rFonts w:asciiTheme="minorHAnsi" w:hAnsiTheme="minorHAnsi"/>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2.</w:t>
      </w:r>
      <w:r w:rsidRPr="00C72DA0">
        <w:rPr>
          <w:rFonts w:asciiTheme="minorHAnsi" w:hAnsiTheme="minorHAnsi"/>
        </w:rPr>
        <w:tab/>
        <w:t>Obě dvě strany se dohodly v souladu s § 262 obchodního zákoníku, že jejich závazkový vztah se bude řídit ustanoveními obchodního zákoníku.</w:t>
      </w:r>
    </w:p>
    <w:p w:rsidR="009A5E46" w:rsidRPr="00C72DA0" w:rsidRDefault="009A5E46" w:rsidP="004D35F4">
      <w:pPr>
        <w:jc w:val="both"/>
        <w:rPr>
          <w:rFonts w:asciiTheme="minorHAnsi" w:hAnsiTheme="minorHAnsi"/>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II. Provedení díla</w:t>
      </w:r>
    </w:p>
    <w:p w:rsidR="004D35F4" w:rsidRPr="00C72DA0" w:rsidRDefault="004D35F4" w:rsidP="004D35F4">
      <w:pPr>
        <w:jc w:val="center"/>
        <w:rPr>
          <w:rFonts w:asciiTheme="minorHAnsi" w:hAnsiTheme="minorHAnsi"/>
          <w:b/>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1.</w:t>
      </w:r>
      <w:r w:rsidRPr="00C72DA0">
        <w:rPr>
          <w:rFonts w:asciiTheme="minorHAnsi" w:hAnsiTheme="minorHAnsi"/>
        </w:rPr>
        <w:tab/>
        <w:t>Objednatel zadává zhotoviteli provedení prací specifikovaných v čl. IV. této smlouvy.</w:t>
      </w:r>
    </w:p>
    <w:p w:rsidR="004D35F4" w:rsidRPr="00C72DA0" w:rsidRDefault="004D35F4" w:rsidP="004D35F4">
      <w:pPr>
        <w:jc w:val="both"/>
        <w:rPr>
          <w:rFonts w:asciiTheme="minorHAnsi" w:hAnsiTheme="minorHAnsi"/>
        </w:rPr>
      </w:pPr>
    </w:p>
    <w:p w:rsidR="00A43D37" w:rsidRPr="00A43D37" w:rsidRDefault="004D35F4" w:rsidP="00A43D37">
      <w:pPr>
        <w:pStyle w:val="Odstavecseseznamem"/>
        <w:numPr>
          <w:ilvl w:val="0"/>
          <w:numId w:val="28"/>
        </w:numPr>
        <w:tabs>
          <w:tab w:val="left" w:pos="426"/>
        </w:tabs>
        <w:ind w:left="426" w:hanging="426"/>
        <w:jc w:val="both"/>
        <w:rPr>
          <w:rFonts w:ascii="Calibri" w:hAnsi="Calibri"/>
        </w:rPr>
      </w:pPr>
      <w:r w:rsidRPr="00A43D37">
        <w:rPr>
          <w:rFonts w:asciiTheme="minorHAnsi" w:hAnsiTheme="minorHAnsi"/>
        </w:rPr>
        <w:lastRenderedPageBreak/>
        <w:t>Zhotovitel se zavazuje provést pro objednatele dílo svým jménem, na vlastní odpovědnost, na své nebezpečí a ve sjednané době. Veškeré práce budou provedeny v rozsahu odpovídajícímu předpokládanému účelu a využití za dodržení kvalitativních podmínek a jakosti ve smyslu Stavebního zákona č. 183/2006 Sb. včetně navazujících předpisů (zákon č. 22/1997 Sb. a vyhláška č. 137/1998 Sb.),</w:t>
      </w:r>
      <w:r w:rsidR="00A43D37" w:rsidRPr="00A43D37">
        <w:rPr>
          <w:rFonts w:ascii="Calibri" w:hAnsi="Calibri"/>
        </w:rPr>
        <w:t xml:space="preserve"> Zakázka bude předána v kvalitě plně respektující soubory ČSN, technické normy a normy související s předmětem dodávky a zpracována dle vyhlášky 62/ 2013 ze dne 28. února 2013, kterou se mění vyhláška č. 499/2006 Sb., o dokumentaci staveb a zpracována v náležitostech umožňující její použití v zadávacím řízení na výběr dodavatele stavby.</w:t>
      </w:r>
    </w:p>
    <w:p w:rsidR="004D35F4" w:rsidRPr="00C72DA0" w:rsidRDefault="004D35F4" w:rsidP="004D35F4">
      <w:pPr>
        <w:ind w:left="360" w:hanging="360"/>
        <w:jc w:val="both"/>
        <w:rPr>
          <w:rFonts w:asciiTheme="minorHAnsi" w:hAnsiTheme="minorHAnsi"/>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3.</w:t>
      </w:r>
      <w:r w:rsidRPr="00C72DA0">
        <w:rPr>
          <w:rFonts w:asciiTheme="minorHAnsi" w:hAnsiTheme="minorHAnsi"/>
        </w:rPr>
        <w:tab/>
        <w:t>Zhotovitel se zavazuje dodržovat obecně závazné právní předpisy, nařízení orgánů veřejné správy, závazné i doporučené technické normy, podklady a podmínky uvedené v této smlouvě.</w:t>
      </w:r>
    </w:p>
    <w:p w:rsidR="004D35F4" w:rsidRPr="00C72DA0" w:rsidRDefault="004D35F4" w:rsidP="004D35F4">
      <w:pPr>
        <w:jc w:val="both"/>
        <w:rPr>
          <w:rFonts w:asciiTheme="minorHAnsi" w:hAnsiTheme="minorHAnsi"/>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4.</w:t>
      </w:r>
      <w:r w:rsidRPr="00C72DA0">
        <w:rPr>
          <w:rFonts w:asciiTheme="minorHAnsi" w:hAnsiTheme="minorHAnsi"/>
        </w:rPr>
        <w:tab/>
        <w:t xml:space="preserve">Zhotovitel se bude řídit touto smlouvou a dále pokyny objednatele, zápisy a dohodami oprávněných pracovníků smluvních stran v průběhu projektové přípravy akce a rozhodnutími a vyjádřeními dotčených orgánů státní správy, popřípadě organizací pověřených výkonem státní správy </w:t>
      </w:r>
    </w:p>
    <w:p w:rsidR="009A5E46" w:rsidRPr="00C72DA0" w:rsidRDefault="009A5E46" w:rsidP="004D35F4">
      <w:pPr>
        <w:jc w:val="both"/>
        <w:rPr>
          <w:rFonts w:asciiTheme="minorHAnsi" w:hAnsiTheme="minorHAnsi"/>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I</w:t>
      </w:r>
      <w:r w:rsidR="009A5E46">
        <w:rPr>
          <w:rFonts w:asciiTheme="minorHAnsi" w:hAnsiTheme="minorHAnsi"/>
          <w:b/>
        </w:rPr>
        <w:t>II</w:t>
      </w:r>
      <w:r w:rsidRPr="00C72DA0">
        <w:rPr>
          <w:rFonts w:asciiTheme="minorHAnsi" w:hAnsiTheme="minorHAnsi"/>
          <w:b/>
        </w:rPr>
        <w:t>. Předmět smlouvy</w:t>
      </w:r>
    </w:p>
    <w:p w:rsidR="004D35F4" w:rsidRPr="00C72DA0" w:rsidRDefault="004D35F4" w:rsidP="004D35F4">
      <w:pPr>
        <w:jc w:val="center"/>
        <w:rPr>
          <w:rFonts w:asciiTheme="minorHAnsi" w:hAnsiTheme="minorHAnsi"/>
          <w:b/>
        </w:rPr>
      </w:pPr>
    </w:p>
    <w:p w:rsidR="004D35F4" w:rsidRPr="00DD7306" w:rsidRDefault="004D35F4" w:rsidP="00DD7306">
      <w:pPr>
        <w:ind w:left="360" w:hanging="360"/>
        <w:jc w:val="both"/>
        <w:rPr>
          <w:rFonts w:asciiTheme="minorHAnsi" w:hAnsiTheme="minorHAnsi"/>
        </w:rPr>
      </w:pPr>
      <w:r w:rsidRPr="00C72DA0">
        <w:rPr>
          <w:rFonts w:asciiTheme="minorHAnsi" w:hAnsiTheme="minorHAnsi"/>
        </w:rPr>
        <w:t>1.</w:t>
      </w:r>
      <w:r w:rsidRPr="00C72DA0">
        <w:rPr>
          <w:rFonts w:asciiTheme="minorHAnsi" w:hAnsiTheme="minorHAnsi"/>
        </w:rPr>
        <w:tab/>
        <w:t xml:space="preserve"> Předmětem této smlouvy je </w:t>
      </w:r>
      <w:r w:rsidR="00C72DA0" w:rsidRPr="00C72DA0">
        <w:rPr>
          <w:rFonts w:asciiTheme="minorHAnsi" w:hAnsiTheme="minorHAnsi"/>
        </w:rPr>
        <w:t xml:space="preserve">zhotovení prováděcí projektové dokumentace pro výběr zhotovitele </w:t>
      </w:r>
      <w:r w:rsidR="00C72DA0">
        <w:rPr>
          <w:rFonts w:asciiTheme="minorHAnsi" w:hAnsiTheme="minorHAnsi"/>
        </w:rPr>
        <w:t xml:space="preserve">vč. podkladů potřebných </w:t>
      </w:r>
      <w:r w:rsidR="00A43D37" w:rsidRPr="00205099">
        <w:rPr>
          <w:rFonts w:ascii="Calibri" w:hAnsi="Calibri"/>
        </w:rPr>
        <w:t xml:space="preserve">orgánů pro </w:t>
      </w:r>
      <w:r w:rsidR="00A43D37">
        <w:rPr>
          <w:rFonts w:ascii="Calibri" w:hAnsi="Calibri"/>
        </w:rPr>
        <w:t xml:space="preserve">zdárné dokončení stavebního řízení </w:t>
      </w:r>
      <w:r w:rsidRPr="00C72DA0">
        <w:rPr>
          <w:rFonts w:asciiTheme="minorHAnsi" w:hAnsiTheme="minorHAnsi"/>
        </w:rPr>
        <w:t xml:space="preserve">– (DPS) a práce spojené s prováděním stavby (Autorský dozor) na akci </w:t>
      </w:r>
      <w:r w:rsidR="00DD7306" w:rsidRPr="00C72DA0">
        <w:rPr>
          <w:rFonts w:asciiTheme="minorHAnsi" w:hAnsiTheme="minorHAnsi" w:cs="Calibri"/>
          <w:b/>
          <w:bCs/>
        </w:rPr>
        <w:t>ČEZ aréna Pardubice - FAN ZONA I</w:t>
      </w:r>
      <w:r w:rsidR="00A43D37">
        <w:rPr>
          <w:rFonts w:asciiTheme="minorHAnsi" w:hAnsiTheme="minorHAnsi" w:cs="Calibri"/>
          <w:b/>
          <w:bCs/>
        </w:rPr>
        <w:t>.</w:t>
      </w:r>
    </w:p>
    <w:p w:rsidR="00A43D37" w:rsidRDefault="00A43D37" w:rsidP="00C72DA0">
      <w:pPr>
        <w:tabs>
          <w:tab w:val="left" w:pos="284"/>
        </w:tabs>
        <w:ind w:left="426"/>
        <w:jc w:val="both"/>
        <w:rPr>
          <w:rFonts w:asciiTheme="minorHAnsi" w:hAnsiTheme="minorHAnsi"/>
        </w:rPr>
      </w:pPr>
    </w:p>
    <w:p w:rsidR="004D35F4" w:rsidRPr="00C72DA0" w:rsidRDefault="004D35F4" w:rsidP="00C72DA0">
      <w:pPr>
        <w:tabs>
          <w:tab w:val="left" w:pos="284"/>
        </w:tabs>
        <w:ind w:left="426"/>
        <w:jc w:val="both"/>
        <w:rPr>
          <w:rFonts w:asciiTheme="minorHAnsi" w:hAnsiTheme="minorHAnsi"/>
        </w:rPr>
      </w:pPr>
      <w:r w:rsidRPr="00C72DA0">
        <w:rPr>
          <w:rFonts w:asciiTheme="minorHAnsi" w:hAnsiTheme="minorHAnsi"/>
        </w:rPr>
        <w:t xml:space="preserve">Podklady pro zhotovení předmětu smlouvy - </w:t>
      </w:r>
      <w:r w:rsidR="00C72DA0" w:rsidRPr="00C72DA0">
        <w:rPr>
          <w:rFonts w:asciiTheme="minorHAnsi" w:hAnsiTheme="minorHAnsi"/>
          <w:bCs/>
        </w:rPr>
        <w:t>studie stavebních úprav jižní části objektu MFA a prostoru</w:t>
      </w:r>
      <w:r w:rsidR="00C72DA0">
        <w:rPr>
          <w:rFonts w:asciiTheme="minorHAnsi" w:hAnsiTheme="minorHAnsi"/>
          <w:bCs/>
        </w:rPr>
        <w:t xml:space="preserve"> před hlavním vstupem MFA</w:t>
      </w:r>
      <w:r w:rsidRPr="00C72DA0">
        <w:rPr>
          <w:rFonts w:asciiTheme="minorHAnsi" w:hAnsiTheme="minorHAnsi"/>
        </w:rPr>
        <w:t xml:space="preserve"> poskytne objednatel.</w:t>
      </w:r>
    </w:p>
    <w:p w:rsidR="004D35F4" w:rsidRPr="00C72DA0" w:rsidRDefault="004D35F4" w:rsidP="004D35F4">
      <w:pPr>
        <w:jc w:val="both"/>
        <w:rPr>
          <w:rFonts w:asciiTheme="minorHAnsi" w:hAnsiTheme="minorHAnsi"/>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3.</w:t>
      </w:r>
      <w:r w:rsidRPr="00C72DA0">
        <w:rPr>
          <w:rFonts w:asciiTheme="minorHAnsi" w:hAnsiTheme="minorHAnsi"/>
        </w:rPr>
        <w:tab/>
        <w:t xml:space="preserve">Počet vyhotovení projektové dokumentace bude činit 6 </w:t>
      </w:r>
      <w:proofErr w:type="spellStart"/>
      <w:r w:rsidRPr="00C72DA0">
        <w:rPr>
          <w:rFonts w:asciiTheme="minorHAnsi" w:hAnsiTheme="minorHAnsi"/>
        </w:rPr>
        <w:t>paré</w:t>
      </w:r>
      <w:proofErr w:type="spellEnd"/>
      <w:r w:rsidRPr="00C72DA0">
        <w:rPr>
          <w:rFonts w:asciiTheme="minorHAnsi" w:hAnsiTheme="minorHAnsi"/>
        </w:rPr>
        <w:t xml:space="preserve"> tištěných, </w:t>
      </w:r>
      <w:r w:rsidR="00DD7306">
        <w:rPr>
          <w:rFonts w:asciiTheme="minorHAnsi" w:hAnsiTheme="minorHAnsi"/>
        </w:rPr>
        <w:t>2</w:t>
      </w:r>
      <w:r w:rsidRPr="00C72DA0">
        <w:rPr>
          <w:rFonts w:asciiTheme="minorHAnsi" w:hAnsiTheme="minorHAnsi"/>
        </w:rPr>
        <w:t xml:space="preserve"> </w:t>
      </w:r>
      <w:proofErr w:type="spellStart"/>
      <w:r w:rsidRPr="00C72DA0">
        <w:rPr>
          <w:rFonts w:asciiTheme="minorHAnsi" w:hAnsiTheme="minorHAnsi"/>
        </w:rPr>
        <w:t>paré</w:t>
      </w:r>
      <w:proofErr w:type="spellEnd"/>
      <w:r w:rsidRPr="00C72DA0">
        <w:rPr>
          <w:rFonts w:asciiTheme="minorHAnsi" w:hAnsiTheme="minorHAnsi"/>
        </w:rPr>
        <w:t xml:space="preserve"> v elektronické podobě (na CD-R) ve formátu DWG</w:t>
      </w:r>
      <w:r w:rsidR="00DD7306">
        <w:rPr>
          <w:rFonts w:asciiTheme="minorHAnsi" w:hAnsiTheme="minorHAnsi"/>
        </w:rPr>
        <w:t xml:space="preserve">, PDF </w:t>
      </w:r>
      <w:r w:rsidRPr="00C72DA0">
        <w:rPr>
          <w:rFonts w:asciiTheme="minorHAnsi" w:hAnsiTheme="minorHAnsi"/>
        </w:rPr>
        <w:t xml:space="preserve">(výkresy). Textové části budou dodány v elektronické podobě ve formátu DOC. </w:t>
      </w:r>
    </w:p>
    <w:p w:rsidR="004D35F4" w:rsidRPr="00C72DA0" w:rsidRDefault="004D35F4" w:rsidP="004D35F4">
      <w:pPr>
        <w:ind w:left="360"/>
        <w:jc w:val="both"/>
        <w:rPr>
          <w:rFonts w:asciiTheme="minorHAnsi" w:hAnsiTheme="minorHAnsi"/>
        </w:rPr>
      </w:pPr>
      <w:r w:rsidRPr="00C72DA0">
        <w:rPr>
          <w:rFonts w:asciiTheme="minorHAnsi" w:hAnsiTheme="minorHAnsi"/>
        </w:rPr>
        <w:t>Součástí projektové dokumentace bude p</w:t>
      </w:r>
      <w:r w:rsidR="00DD7306">
        <w:rPr>
          <w:rFonts w:asciiTheme="minorHAnsi" w:hAnsiTheme="minorHAnsi"/>
        </w:rPr>
        <w:t>oložkový rozpočet a výkaz výměr</w:t>
      </w:r>
      <w:r w:rsidRPr="00C72DA0">
        <w:rPr>
          <w:rFonts w:asciiTheme="minorHAnsi" w:hAnsiTheme="minorHAnsi"/>
        </w:rPr>
        <w:t> v tomto vyhotovení  -  1x CD, 1x v tištěné podobě pro potřeby objednatele.</w:t>
      </w:r>
    </w:p>
    <w:p w:rsidR="004D35F4" w:rsidRPr="00C72DA0" w:rsidRDefault="004D35F4" w:rsidP="004D35F4">
      <w:pPr>
        <w:jc w:val="both"/>
        <w:rPr>
          <w:rFonts w:asciiTheme="minorHAnsi" w:hAnsiTheme="minorHAnsi"/>
        </w:rPr>
      </w:pPr>
    </w:p>
    <w:p w:rsidR="004D35F4" w:rsidRPr="00C72DA0" w:rsidRDefault="004D35F4" w:rsidP="004D35F4">
      <w:pPr>
        <w:numPr>
          <w:ilvl w:val="0"/>
          <w:numId w:val="2"/>
        </w:numPr>
        <w:ind w:left="360"/>
        <w:jc w:val="both"/>
        <w:rPr>
          <w:rFonts w:asciiTheme="minorHAnsi" w:hAnsiTheme="minorHAnsi"/>
        </w:rPr>
      </w:pPr>
      <w:r w:rsidRPr="00C72DA0">
        <w:rPr>
          <w:rFonts w:asciiTheme="minorHAnsi" w:hAnsiTheme="minorHAnsi"/>
        </w:rPr>
        <w:t>Zhotovitel potvrzuje, že se seznámil s úplným rozsahem a povahou díla, že jsou mu známy veškeré technické a kvalitativní a jiné podmínky nezbytné k realizaci díla. Zhotovitel potvrzuje, že disponuje takovými kapacitami a odbornými znalostmi, které jsou k řádnému a včasnému provedení díla nezbytné.</w:t>
      </w:r>
    </w:p>
    <w:p w:rsidR="004D35F4" w:rsidRPr="00C72DA0" w:rsidRDefault="004D35F4" w:rsidP="004D35F4">
      <w:pPr>
        <w:jc w:val="both"/>
        <w:rPr>
          <w:rFonts w:asciiTheme="minorHAnsi" w:hAnsiTheme="minorHAnsi"/>
        </w:rPr>
      </w:pPr>
    </w:p>
    <w:p w:rsidR="004D35F4" w:rsidRPr="00C72DA0" w:rsidRDefault="004D35F4" w:rsidP="004D35F4">
      <w:pPr>
        <w:numPr>
          <w:ilvl w:val="0"/>
          <w:numId w:val="2"/>
        </w:numPr>
        <w:ind w:left="360"/>
        <w:jc w:val="both"/>
        <w:rPr>
          <w:rFonts w:asciiTheme="minorHAnsi" w:hAnsiTheme="minorHAnsi"/>
        </w:rPr>
      </w:pPr>
      <w:r w:rsidRPr="00C72DA0">
        <w:rPr>
          <w:rFonts w:asciiTheme="minorHAnsi" w:hAnsiTheme="minorHAnsi"/>
        </w:rPr>
        <w:t>Na veškerých změnách předmětu smlouvy se smluvní strany musí dohodnout formou dodatku k této smlouvě o dílo v souladu se zákonem č. 137/2006 Sb. O veřejných zakázkách a ostatními právními předpisy.</w:t>
      </w:r>
    </w:p>
    <w:p w:rsidR="009A5E46" w:rsidRDefault="009A5E46" w:rsidP="004D35F4">
      <w:pPr>
        <w:ind w:left="360" w:hanging="360"/>
        <w:jc w:val="center"/>
        <w:outlineLvl w:val="0"/>
        <w:rPr>
          <w:rFonts w:asciiTheme="minorHAnsi" w:hAnsiTheme="minorHAnsi"/>
          <w:b/>
        </w:rPr>
      </w:pPr>
    </w:p>
    <w:p w:rsidR="009A5E46" w:rsidRDefault="009A5E46" w:rsidP="004D35F4">
      <w:pPr>
        <w:ind w:left="360" w:hanging="360"/>
        <w:jc w:val="center"/>
        <w:outlineLvl w:val="0"/>
        <w:rPr>
          <w:rFonts w:asciiTheme="minorHAnsi" w:hAnsiTheme="minorHAnsi"/>
          <w:b/>
        </w:rPr>
      </w:pPr>
    </w:p>
    <w:p w:rsidR="009A5E46" w:rsidRDefault="009A5E46" w:rsidP="004D35F4">
      <w:pPr>
        <w:ind w:left="360" w:hanging="360"/>
        <w:jc w:val="center"/>
        <w:outlineLvl w:val="0"/>
        <w:rPr>
          <w:rFonts w:asciiTheme="minorHAnsi" w:hAnsiTheme="minorHAnsi"/>
          <w:b/>
        </w:rPr>
      </w:pPr>
    </w:p>
    <w:p w:rsidR="009A5E46" w:rsidRDefault="009A5E46" w:rsidP="004D35F4">
      <w:pPr>
        <w:ind w:left="360" w:hanging="360"/>
        <w:jc w:val="center"/>
        <w:outlineLvl w:val="0"/>
        <w:rPr>
          <w:rFonts w:asciiTheme="minorHAnsi" w:hAnsiTheme="minorHAnsi"/>
          <w:b/>
        </w:rPr>
      </w:pPr>
    </w:p>
    <w:p w:rsidR="004D35F4" w:rsidRPr="00C72DA0" w:rsidRDefault="009A5E46" w:rsidP="004D35F4">
      <w:pPr>
        <w:ind w:left="360" w:hanging="360"/>
        <w:jc w:val="center"/>
        <w:outlineLvl w:val="0"/>
        <w:rPr>
          <w:rFonts w:asciiTheme="minorHAnsi" w:hAnsiTheme="minorHAnsi"/>
          <w:b/>
        </w:rPr>
      </w:pPr>
      <w:r>
        <w:rPr>
          <w:rFonts w:asciiTheme="minorHAnsi" w:hAnsiTheme="minorHAnsi"/>
          <w:b/>
        </w:rPr>
        <w:t>I</w:t>
      </w:r>
      <w:r w:rsidR="004D35F4" w:rsidRPr="00C72DA0">
        <w:rPr>
          <w:rFonts w:asciiTheme="minorHAnsi" w:hAnsiTheme="minorHAnsi"/>
          <w:b/>
        </w:rPr>
        <w:t>V. Způsob zpracování díla</w:t>
      </w:r>
    </w:p>
    <w:p w:rsidR="004D35F4" w:rsidRPr="00C72DA0" w:rsidRDefault="004D35F4" w:rsidP="004D35F4">
      <w:pPr>
        <w:ind w:left="360" w:hanging="360"/>
        <w:jc w:val="center"/>
        <w:rPr>
          <w:rFonts w:asciiTheme="minorHAnsi" w:hAnsiTheme="minorHAnsi"/>
          <w:b/>
        </w:rPr>
      </w:pPr>
    </w:p>
    <w:p w:rsidR="004D35F4" w:rsidRPr="00A43D37" w:rsidRDefault="004D35F4" w:rsidP="004D35F4">
      <w:pPr>
        <w:ind w:left="360" w:hanging="360"/>
        <w:jc w:val="both"/>
        <w:outlineLvl w:val="0"/>
        <w:rPr>
          <w:rFonts w:asciiTheme="minorHAnsi" w:hAnsiTheme="minorHAnsi"/>
        </w:rPr>
      </w:pPr>
      <w:r w:rsidRPr="00C72DA0">
        <w:rPr>
          <w:rFonts w:asciiTheme="minorHAnsi" w:hAnsiTheme="minorHAnsi"/>
        </w:rPr>
        <w:t>1.</w:t>
      </w:r>
      <w:r w:rsidRPr="00C72DA0">
        <w:rPr>
          <w:rFonts w:asciiTheme="minorHAnsi" w:hAnsiTheme="minorHAnsi"/>
          <w:b/>
        </w:rPr>
        <w:tab/>
      </w:r>
      <w:r w:rsidRPr="00A43D37">
        <w:rPr>
          <w:rFonts w:asciiTheme="minorHAnsi" w:hAnsiTheme="minorHAnsi"/>
        </w:rPr>
        <w:t xml:space="preserve">Projektová dokumentace bude zpracována podle vyhlášky č. 499/2006 </w:t>
      </w:r>
      <w:proofErr w:type="spellStart"/>
      <w:r w:rsidRPr="00A43D37">
        <w:rPr>
          <w:rFonts w:asciiTheme="minorHAnsi" w:hAnsiTheme="minorHAnsi"/>
        </w:rPr>
        <w:t>Sb.</w:t>
      </w:r>
      <w:r w:rsidR="00DD7306" w:rsidRPr="00A43D37">
        <w:rPr>
          <w:rFonts w:asciiTheme="minorHAnsi" w:hAnsiTheme="minorHAnsi"/>
        </w:rPr>
        <w:t>a</w:t>
      </w:r>
      <w:proofErr w:type="spellEnd"/>
      <w:r w:rsidR="00DD7306" w:rsidRPr="00A43D37">
        <w:rPr>
          <w:rFonts w:asciiTheme="minorHAnsi" w:hAnsiTheme="minorHAnsi"/>
        </w:rPr>
        <w:t xml:space="preserve"> jejích novelizací</w:t>
      </w:r>
      <w:r w:rsidR="00A43D37">
        <w:rPr>
          <w:rFonts w:asciiTheme="minorHAnsi" w:hAnsiTheme="minorHAnsi"/>
        </w:rPr>
        <w:t>:</w:t>
      </w:r>
      <w:r w:rsidRPr="00A43D37">
        <w:rPr>
          <w:rFonts w:asciiTheme="minorHAnsi" w:hAnsiTheme="minorHAnsi"/>
        </w:rPr>
        <w:t xml:space="preserve"> </w:t>
      </w: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 xml:space="preserve">6 </w:t>
      </w:r>
      <w:proofErr w:type="spellStart"/>
      <w:r w:rsidRPr="00C72DA0">
        <w:rPr>
          <w:rFonts w:asciiTheme="minorHAnsi" w:hAnsiTheme="minorHAnsi"/>
        </w:rPr>
        <w:t>paré</w:t>
      </w:r>
      <w:proofErr w:type="spellEnd"/>
      <w:r w:rsidRPr="00C72DA0">
        <w:rPr>
          <w:rFonts w:asciiTheme="minorHAnsi" w:hAnsiTheme="minorHAnsi"/>
        </w:rPr>
        <w:t xml:space="preserve"> tištěných vyhotovení projektové dokumentace vč. 1x rozpočet a výkaz výměr v tištěné podobě</w:t>
      </w:r>
    </w:p>
    <w:p w:rsidR="004D35F4" w:rsidRPr="00C72DA0" w:rsidRDefault="00DD7306" w:rsidP="004D35F4">
      <w:pPr>
        <w:ind w:left="540" w:hanging="180"/>
        <w:jc w:val="both"/>
        <w:rPr>
          <w:rFonts w:asciiTheme="minorHAnsi" w:hAnsiTheme="minorHAnsi"/>
        </w:rPr>
      </w:pPr>
      <w:r>
        <w:rPr>
          <w:rFonts w:asciiTheme="minorHAnsi" w:hAnsiTheme="minorHAnsi"/>
        </w:rPr>
        <w:t>-</w:t>
      </w:r>
      <w:r>
        <w:rPr>
          <w:rFonts w:asciiTheme="minorHAnsi" w:hAnsiTheme="minorHAnsi"/>
        </w:rPr>
        <w:tab/>
        <w:t>2</w:t>
      </w:r>
      <w:r w:rsidR="004D35F4" w:rsidRPr="00C72DA0">
        <w:rPr>
          <w:rFonts w:asciiTheme="minorHAnsi" w:hAnsiTheme="minorHAnsi"/>
        </w:rPr>
        <w:t xml:space="preserve"> </w:t>
      </w:r>
      <w:proofErr w:type="spellStart"/>
      <w:r w:rsidR="004D35F4" w:rsidRPr="00C72DA0">
        <w:rPr>
          <w:rFonts w:asciiTheme="minorHAnsi" w:hAnsiTheme="minorHAnsi"/>
        </w:rPr>
        <w:t>paré</w:t>
      </w:r>
      <w:proofErr w:type="spellEnd"/>
      <w:r w:rsidR="004D35F4" w:rsidRPr="00C72DA0">
        <w:rPr>
          <w:rFonts w:asciiTheme="minorHAnsi" w:hAnsiTheme="minorHAnsi"/>
        </w:rPr>
        <w:t xml:space="preserve"> v elektronické podobě (na CD-R) ve formátu DWG(výkresy) a DOC(textové části),</w:t>
      </w: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rozpočet ve formátu .</w:t>
      </w:r>
      <w:proofErr w:type="spellStart"/>
      <w:r w:rsidRPr="00C72DA0">
        <w:rPr>
          <w:rFonts w:asciiTheme="minorHAnsi" w:hAnsiTheme="minorHAnsi"/>
        </w:rPr>
        <w:t>xls</w:t>
      </w:r>
      <w:proofErr w:type="spellEnd"/>
      <w:r w:rsidRPr="00C72DA0">
        <w:rPr>
          <w:rFonts w:asciiTheme="minorHAnsi" w:hAnsiTheme="minorHAnsi"/>
        </w:rPr>
        <w:t xml:space="preserve"> (1 na CD-R).</w:t>
      </w:r>
    </w:p>
    <w:p w:rsidR="004D35F4" w:rsidRPr="00C72DA0" w:rsidRDefault="004D35F4" w:rsidP="004D35F4">
      <w:pPr>
        <w:ind w:left="540" w:hanging="180"/>
        <w:jc w:val="both"/>
        <w:rPr>
          <w:rFonts w:asciiTheme="minorHAnsi" w:hAnsiTheme="minorHAnsi"/>
        </w:rPr>
      </w:pPr>
      <w:r w:rsidRPr="00C72DA0">
        <w:rPr>
          <w:rFonts w:asciiTheme="minorHAnsi" w:hAnsiTheme="minorHAnsi"/>
        </w:rPr>
        <w:t>- výkaz výměr ve formátu .</w:t>
      </w:r>
      <w:proofErr w:type="spellStart"/>
      <w:r w:rsidRPr="00C72DA0">
        <w:rPr>
          <w:rFonts w:asciiTheme="minorHAnsi" w:hAnsiTheme="minorHAnsi"/>
        </w:rPr>
        <w:t>xls</w:t>
      </w:r>
      <w:proofErr w:type="spellEnd"/>
      <w:r w:rsidRPr="00C72DA0">
        <w:rPr>
          <w:rFonts w:asciiTheme="minorHAnsi" w:hAnsiTheme="minorHAnsi"/>
        </w:rPr>
        <w:t xml:space="preserve"> (1 na CD-R) ve formátu XLS.</w:t>
      </w:r>
    </w:p>
    <w:p w:rsidR="004D35F4" w:rsidRPr="00C72DA0" w:rsidRDefault="004D35F4" w:rsidP="00DD7306">
      <w:pPr>
        <w:jc w:val="both"/>
        <w:outlineLvl w:val="0"/>
        <w:rPr>
          <w:rFonts w:asciiTheme="minorHAnsi" w:hAnsiTheme="minorHAnsi"/>
          <w:b/>
        </w:rPr>
      </w:pP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 xml:space="preserve">popř. v rozsahu nutném pro </w:t>
      </w:r>
      <w:r w:rsidR="00DD7306">
        <w:rPr>
          <w:rFonts w:asciiTheme="minorHAnsi" w:hAnsiTheme="minorHAnsi"/>
        </w:rPr>
        <w:t>stavební řízení</w:t>
      </w:r>
      <w:r w:rsidR="00E15340" w:rsidRPr="00C72DA0">
        <w:rPr>
          <w:rFonts w:asciiTheme="minorHAnsi" w:hAnsiTheme="minorHAnsi"/>
        </w:rPr>
        <w:t xml:space="preserve"> včetně nutných projednání s dotčenými orgány a účastníky výstavby a stavebního řízení v průběhu zpracování projektové dokumentace ( bude doloženo v dokladové části)</w:t>
      </w:r>
    </w:p>
    <w:p w:rsidR="009A5E46" w:rsidRPr="00C72DA0" w:rsidRDefault="009A5E46" w:rsidP="004D35F4">
      <w:pPr>
        <w:ind w:left="540" w:hanging="180"/>
        <w:jc w:val="both"/>
        <w:rPr>
          <w:rFonts w:asciiTheme="minorHAnsi" w:hAnsiTheme="minorHAnsi"/>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V. Doba a místo plnění</w:t>
      </w:r>
    </w:p>
    <w:p w:rsidR="004D35F4" w:rsidRPr="00C72DA0" w:rsidRDefault="004D35F4" w:rsidP="004D35F4">
      <w:pPr>
        <w:jc w:val="center"/>
        <w:rPr>
          <w:rFonts w:asciiTheme="minorHAnsi" w:hAnsiTheme="minorHAnsi"/>
          <w:b/>
        </w:rPr>
      </w:pPr>
    </w:p>
    <w:p w:rsidR="004D35F4" w:rsidRPr="00C72DA0" w:rsidRDefault="004D35F4" w:rsidP="004D35F4">
      <w:pPr>
        <w:ind w:left="360" w:hanging="360"/>
        <w:jc w:val="both"/>
        <w:rPr>
          <w:rFonts w:asciiTheme="minorHAnsi" w:hAnsiTheme="minorHAnsi"/>
        </w:rPr>
      </w:pPr>
      <w:r w:rsidRPr="00C72DA0">
        <w:rPr>
          <w:rFonts w:asciiTheme="minorHAnsi" w:hAnsiTheme="minorHAnsi"/>
        </w:rPr>
        <w:t>1.</w:t>
      </w:r>
      <w:r w:rsidRPr="00C72DA0">
        <w:rPr>
          <w:rFonts w:asciiTheme="minorHAnsi" w:hAnsiTheme="minorHAnsi"/>
        </w:rPr>
        <w:tab/>
      </w:r>
      <w:r w:rsidR="00DD7306">
        <w:rPr>
          <w:rFonts w:asciiTheme="minorHAnsi" w:hAnsiTheme="minorHAnsi"/>
        </w:rPr>
        <w:t>P</w:t>
      </w:r>
      <w:r w:rsidRPr="00C72DA0">
        <w:rPr>
          <w:rFonts w:asciiTheme="minorHAnsi" w:hAnsiTheme="minorHAnsi"/>
          <w:bCs/>
        </w:rPr>
        <w:t>ředmět plnění bude plněn v následujících termínech</w:t>
      </w:r>
      <w:r w:rsidRPr="00C72DA0">
        <w:rPr>
          <w:rFonts w:asciiTheme="minorHAnsi" w:hAnsiTheme="minorHAnsi"/>
        </w:rPr>
        <w:t>:</w:t>
      </w:r>
    </w:p>
    <w:p w:rsidR="004D35F4" w:rsidRPr="00C72DA0" w:rsidRDefault="004D35F4" w:rsidP="004D35F4">
      <w:pPr>
        <w:ind w:firstLine="360"/>
        <w:jc w:val="both"/>
        <w:rPr>
          <w:rFonts w:asciiTheme="minorHAnsi" w:hAnsiTheme="minorHAnsi"/>
        </w:rPr>
      </w:pPr>
      <w:r w:rsidRPr="00DD7306">
        <w:rPr>
          <w:rFonts w:asciiTheme="minorHAnsi" w:hAnsiTheme="minorHAnsi"/>
          <w:highlight w:val="yellow"/>
        </w:rPr>
        <w:t>Dokončení:</w:t>
      </w:r>
    </w:p>
    <w:p w:rsidR="004D35F4" w:rsidRPr="00C72DA0" w:rsidRDefault="004D35F4" w:rsidP="004D35F4">
      <w:pPr>
        <w:ind w:left="360" w:hanging="360"/>
        <w:jc w:val="both"/>
        <w:rPr>
          <w:rFonts w:asciiTheme="minorHAnsi" w:hAnsiTheme="minorHAnsi"/>
        </w:rPr>
      </w:pPr>
      <w:r w:rsidRPr="00C72DA0">
        <w:rPr>
          <w:rFonts w:asciiTheme="minorHAnsi" w:hAnsiTheme="minorHAnsi"/>
        </w:rPr>
        <w:tab/>
      </w:r>
    </w:p>
    <w:p w:rsidR="004D35F4" w:rsidRPr="00C72DA0" w:rsidRDefault="004D35F4" w:rsidP="004D35F4">
      <w:pPr>
        <w:ind w:left="540" w:hanging="180"/>
        <w:jc w:val="both"/>
        <w:rPr>
          <w:rFonts w:asciiTheme="minorHAnsi" w:hAnsiTheme="minorHAnsi"/>
        </w:rPr>
      </w:pPr>
      <w:r w:rsidRPr="00C72DA0">
        <w:rPr>
          <w:rFonts w:asciiTheme="minorHAnsi" w:hAnsiTheme="minorHAnsi"/>
        </w:rPr>
        <w:t xml:space="preserve">-Zpracování projektu pro provádění stavby (DPS) do </w:t>
      </w:r>
      <w:r w:rsidR="00DD7306">
        <w:rPr>
          <w:rFonts w:asciiTheme="minorHAnsi" w:hAnsiTheme="minorHAnsi"/>
        </w:rPr>
        <w:t>……..</w:t>
      </w:r>
      <w:r w:rsidRPr="00C72DA0">
        <w:rPr>
          <w:rFonts w:asciiTheme="minorHAnsi" w:hAnsiTheme="minorHAnsi"/>
        </w:rPr>
        <w:t xml:space="preserve"> kalendářních dnů ode dne následujícího po dni uzavření této smlouvy, s tím, že </w:t>
      </w:r>
      <w:r w:rsidR="00DD7306">
        <w:rPr>
          <w:rFonts w:asciiTheme="minorHAnsi" w:hAnsiTheme="minorHAnsi"/>
        </w:rPr>
        <w:t xml:space="preserve">v průběhu zpracování budou probíhat koordinační schůzky </w:t>
      </w:r>
      <w:r w:rsidRPr="00C72DA0">
        <w:rPr>
          <w:rFonts w:asciiTheme="minorHAnsi" w:hAnsiTheme="minorHAnsi"/>
        </w:rPr>
        <w:t xml:space="preserve">k připomínkováni investorem. </w:t>
      </w:r>
    </w:p>
    <w:p w:rsidR="004D35F4" w:rsidRPr="00C72DA0" w:rsidRDefault="004D35F4" w:rsidP="004D35F4">
      <w:pPr>
        <w:ind w:left="540" w:hanging="180"/>
        <w:jc w:val="both"/>
        <w:rPr>
          <w:rFonts w:asciiTheme="minorHAnsi" w:hAnsiTheme="minorHAnsi"/>
        </w:rPr>
      </w:pPr>
    </w:p>
    <w:p w:rsidR="004D35F4" w:rsidRPr="00C72DA0" w:rsidRDefault="004D35F4" w:rsidP="004D35F4">
      <w:pPr>
        <w:ind w:left="540" w:hanging="180"/>
        <w:jc w:val="both"/>
        <w:rPr>
          <w:rFonts w:asciiTheme="minorHAnsi" w:hAnsiTheme="minorHAnsi"/>
        </w:rPr>
      </w:pPr>
      <w:r w:rsidRPr="00C72DA0">
        <w:rPr>
          <w:rFonts w:asciiTheme="minorHAnsi" w:hAnsiTheme="minorHAnsi"/>
        </w:rPr>
        <w:t>Práce spojené s prováděním stavby (AD) bude zhotovitel vykonávat od zahájení realizace stavby do odstranění vad vyplývajících z kolaudačního řízení.</w:t>
      </w:r>
    </w:p>
    <w:p w:rsidR="004D35F4" w:rsidRPr="00C72DA0" w:rsidRDefault="004D35F4" w:rsidP="004D35F4">
      <w:pPr>
        <w:jc w:val="both"/>
        <w:rPr>
          <w:rFonts w:asciiTheme="minorHAnsi" w:hAnsiTheme="minorHAnsi"/>
        </w:rPr>
      </w:pPr>
      <w:r w:rsidRPr="00C72DA0">
        <w:rPr>
          <w:rFonts w:asciiTheme="minorHAnsi" w:hAnsiTheme="minorHAnsi"/>
        </w:rPr>
        <w:t xml:space="preserve"> </w:t>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r w:rsidRPr="00C72DA0">
        <w:rPr>
          <w:rFonts w:asciiTheme="minorHAnsi" w:hAnsiTheme="minorHAnsi"/>
        </w:rPr>
        <w:tab/>
      </w:r>
    </w:p>
    <w:p w:rsidR="00DD7306" w:rsidRPr="00DD7306" w:rsidRDefault="00DD7306" w:rsidP="00DD7306">
      <w:pPr>
        <w:ind w:left="426" w:hanging="426"/>
        <w:jc w:val="both"/>
        <w:rPr>
          <w:rFonts w:ascii="Calibri" w:hAnsi="Calibri"/>
        </w:rPr>
      </w:pPr>
      <w:r>
        <w:rPr>
          <w:rFonts w:asciiTheme="minorHAnsi" w:hAnsiTheme="minorHAnsi"/>
        </w:rPr>
        <w:t>2.</w:t>
      </w:r>
      <w:r>
        <w:rPr>
          <w:rFonts w:asciiTheme="minorHAnsi" w:hAnsiTheme="minorHAnsi"/>
        </w:rPr>
        <w:tab/>
      </w:r>
      <w:r w:rsidR="004D35F4" w:rsidRPr="00C72DA0">
        <w:rPr>
          <w:rFonts w:asciiTheme="minorHAnsi" w:hAnsiTheme="minorHAnsi"/>
        </w:rPr>
        <w:t xml:space="preserve">Místo plnění: </w:t>
      </w:r>
      <w:r>
        <w:rPr>
          <w:rFonts w:asciiTheme="minorHAnsi" w:hAnsiTheme="minorHAnsi"/>
        </w:rPr>
        <w:t xml:space="preserve">ČEZ aréna Pardubice, </w:t>
      </w:r>
      <w:r w:rsidRPr="00DD7306">
        <w:rPr>
          <w:rFonts w:ascii="Calibri" w:hAnsi="Calibri"/>
        </w:rPr>
        <w:t xml:space="preserve">Sukova třída 1735 </w:t>
      </w:r>
    </w:p>
    <w:p w:rsidR="009A5E46" w:rsidRDefault="009A5E46" w:rsidP="004D35F4">
      <w:pPr>
        <w:jc w:val="center"/>
        <w:outlineLvl w:val="0"/>
        <w:rPr>
          <w:rFonts w:asciiTheme="minorHAnsi" w:hAnsiTheme="minorHAnsi"/>
          <w:b/>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VI. Podklady – součinnost objednatele</w:t>
      </w:r>
    </w:p>
    <w:p w:rsidR="004D35F4" w:rsidRPr="00C72DA0" w:rsidRDefault="004D35F4" w:rsidP="004D35F4">
      <w:pPr>
        <w:jc w:val="both"/>
        <w:rPr>
          <w:rFonts w:asciiTheme="minorHAnsi" w:hAnsiTheme="minorHAnsi"/>
        </w:rPr>
      </w:pPr>
    </w:p>
    <w:p w:rsidR="004D35F4" w:rsidRPr="00C72DA0" w:rsidRDefault="004D35F4" w:rsidP="00822A1E">
      <w:pPr>
        <w:jc w:val="both"/>
        <w:rPr>
          <w:rFonts w:asciiTheme="minorHAnsi" w:hAnsiTheme="minorHAnsi"/>
        </w:rPr>
      </w:pPr>
      <w:r w:rsidRPr="00C72DA0">
        <w:rPr>
          <w:rFonts w:asciiTheme="minorHAnsi" w:hAnsiTheme="minorHAnsi"/>
        </w:rPr>
        <w:t>Zhotovitel se zavazuje použít podklady pouze k sjednaném</w:t>
      </w:r>
      <w:r w:rsidR="00822A1E">
        <w:rPr>
          <w:rFonts w:asciiTheme="minorHAnsi" w:hAnsiTheme="minorHAnsi"/>
        </w:rPr>
        <w:t xml:space="preserve">u účelu a dodržovat mlčenlivost </w:t>
      </w:r>
      <w:r w:rsidRPr="00C72DA0">
        <w:rPr>
          <w:rFonts w:asciiTheme="minorHAnsi" w:hAnsiTheme="minorHAnsi"/>
        </w:rPr>
        <w:t>o údajích v nich obsažených a chránit je jako hospodářské tajemství objednatele.</w:t>
      </w:r>
    </w:p>
    <w:p w:rsidR="004D35F4" w:rsidRPr="00C72DA0" w:rsidRDefault="004D35F4" w:rsidP="004D35F4">
      <w:pPr>
        <w:ind w:left="360" w:hanging="360"/>
        <w:jc w:val="both"/>
        <w:rPr>
          <w:rFonts w:asciiTheme="minorHAnsi" w:hAnsiTheme="minorHAnsi"/>
        </w:rPr>
      </w:pPr>
    </w:p>
    <w:p w:rsidR="004D35F4" w:rsidRPr="00C72DA0" w:rsidRDefault="004D35F4" w:rsidP="004D35F4">
      <w:pPr>
        <w:ind w:left="360" w:hanging="360"/>
        <w:jc w:val="center"/>
        <w:outlineLvl w:val="0"/>
        <w:rPr>
          <w:rFonts w:asciiTheme="minorHAnsi" w:hAnsiTheme="minorHAnsi"/>
          <w:b/>
        </w:rPr>
      </w:pPr>
      <w:r w:rsidRPr="00C72DA0">
        <w:rPr>
          <w:rFonts w:asciiTheme="minorHAnsi" w:hAnsiTheme="minorHAnsi"/>
          <w:b/>
        </w:rPr>
        <w:t>VII. Cena za dílo</w:t>
      </w:r>
    </w:p>
    <w:p w:rsidR="004D35F4" w:rsidRPr="00C72DA0" w:rsidRDefault="004D35F4" w:rsidP="004D35F4">
      <w:pPr>
        <w:ind w:left="360" w:hanging="360"/>
        <w:jc w:val="center"/>
        <w:rPr>
          <w:rFonts w:asciiTheme="minorHAnsi" w:hAnsiTheme="minorHAnsi"/>
          <w:b/>
        </w:rPr>
      </w:pPr>
    </w:p>
    <w:p w:rsidR="004D35F4" w:rsidRPr="00C72DA0" w:rsidRDefault="004D35F4" w:rsidP="00822A1E">
      <w:pPr>
        <w:jc w:val="both"/>
        <w:rPr>
          <w:rFonts w:asciiTheme="minorHAnsi" w:hAnsiTheme="minorHAnsi"/>
        </w:rPr>
      </w:pPr>
      <w:r w:rsidRPr="00C72DA0">
        <w:rPr>
          <w:rFonts w:asciiTheme="minorHAnsi" w:hAnsiTheme="minorHAnsi"/>
        </w:rPr>
        <w:t>Cena za dílo je sjednána dohodou s objednatelem ve smyslu § 2 zákona č. 526/1990 Sb., o cenách, ve znění pozdějších předpisů, jako nejvýše přípustná na základě odsouhlasené cenové nabídky a platná po celou dobu realizace díla.</w:t>
      </w:r>
    </w:p>
    <w:p w:rsidR="004D35F4" w:rsidRPr="00C72DA0" w:rsidRDefault="004D35F4" w:rsidP="004D35F4">
      <w:pPr>
        <w:jc w:val="both"/>
        <w:rPr>
          <w:rFonts w:asciiTheme="minorHAnsi" w:hAnsiTheme="minorHAnsi"/>
        </w:rPr>
      </w:pPr>
    </w:p>
    <w:p w:rsidR="004D35F4" w:rsidRPr="00C72DA0" w:rsidRDefault="004D35F4" w:rsidP="00E15340">
      <w:pPr>
        <w:ind w:firstLine="708"/>
        <w:jc w:val="both"/>
        <w:rPr>
          <w:rFonts w:asciiTheme="minorHAnsi" w:hAnsiTheme="minorHAnsi"/>
        </w:rPr>
      </w:pPr>
      <w:r w:rsidRPr="00C72DA0">
        <w:rPr>
          <w:rFonts w:asciiTheme="minorHAnsi" w:hAnsiTheme="minorHAnsi"/>
        </w:rPr>
        <w:t>Celková smluvní cena za plnění činí:</w:t>
      </w:r>
      <w:r w:rsidR="00822A1E">
        <w:rPr>
          <w:rFonts w:asciiTheme="minorHAnsi" w:hAnsiTheme="minorHAnsi"/>
        </w:rPr>
        <w:t>…………………….bez DPH, vč. DPH ……………….</w:t>
      </w:r>
    </w:p>
    <w:p w:rsidR="00822A1E" w:rsidRDefault="004D35F4" w:rsidP="00E15340">
      <w:pPr>
        <w:jc w:val="both"/>
        <w:rPr>
          <w:rFonts w:asciiTheme="minorHAnsi" w:hAnsiTheme="minorHAnsi"/>
        </w:rPr>
      </w:pPr>
      <w:r w:rsidRPr="00C72DA0">
        <w:rPr>
          <w:rFonts w:asciiTheme="minorHAnsi" w:hAnsiTheme="minorHAnsi"/>
        </w:rPr>
        <w:tab/>
      </w:r>
    </w:p>
    <w:p w:rsidR="004D35F4" w:rsidRPr="00C72DA0" w:rsidRDefault="004D35F4" w:rsidP="00822A1E">
      <w:pPr>
        <w:ind w:firstLine="708"/>
        <w:jc w:val="both"/>
        <w:rPr>
          <w:rFonts w:asciiTheme="minorHAnsi" w:hAnsiTheme="minorHAnsi"/>
        </w:rPr>
      </w:pPr>
      <w:r w:rsidRPr="00C72DA0">
        <w:rPr>
          <w:rFonts w:asciiTheme="minorHAnsi" w:hAnsiTheme="minorHAnsi"/>
        </w:rPr>
        <w:t>Dohodnutá celková smluvní cena za provedení díla činí:</w:t>
      </w:r>
    </w:p>
    <w:p w:rsidR="004D35F4" w:rsidRPr="00C72DA0" w:rsidRDefault="004D35F4" w:rsidP="00E15340">
      <w:pPr>
        <w:jc w:val="both"/>
        <w:rPr>
          <w:rFonts w:asciiTheme="minorHAnsi" w:hAnsiTheme="minorHAnsi"/>
        </w:rPr>
      </w:pPr>
      <w:r w:rsidRPr="00C72DA0">
        <w:rPr>
          <w:rFonts w:asciiTheme="minorHAnsi" w:hAnsiTheme="minorHAnsi"/>
        </w:rPr>
        <w:t xml:space="preserve">           </w:t>
      </w:r>
      <w:r w:rsidRPr="00C72DA0">
        <w:rPr>
          <w:rFonts w:asciiTheme="minorHAnsi" w:hAnsiTheme="minorHAnsi"/>
        </w:rPr>
        <w:tab/>
        <w:t xml:space="preserve">Cena celkem bez DPH : </w:t>
      </w:r>
      <w:r w:rsidRPr="00C72DA0">
        <w:rPr>
          <w:rFonts w:asciiTheme="minorHAnsi" w:hAnsiTheme="minorHAnsi"/>
        </w:rPr>
        <w:tab/>
        <w:t>__________</w:t>
      </w:r>
    </w:p>
    <w:p w:rsidR="00822A1E" w:rsidRPr="00C72DA0" w:rsidRDefault="004D35F4" w:rsidP="00E15340">
      <w:pPr>
        <w:jc w:val="both"/>
        <w:rPr>
          <w:rFonts w:asciiTheme="minorHAnsi" w:hAnsiTheme="minorHAnsi"/>
        </w:rPr>
      </w:pPr>
      <w:r w:rsidRPr="00C72DA0">
        <w:rPr>
          <w:rFonts w:asciiTheme="minorHAnsi" w:hAnsiTheme="minorHAnsi"/>
        </w:rPr>
        <w:tab/>
        <w:t>DPH  :</w:t>
      </w:r>
      <w:r w:rsidRPr="00C72DA0">
        <w:rPr>
          <w:rFonts w:asciiTheme="minorHAnsi" w:hAnsiTheme="minorHAnsi"/>
        </w:rPr>
        <w:tab/>
      </w:r>
      <w:r w:rsidRPr="00C72DA0">
        <w:rPr>
          <w:rFonts w:asciiTheme="minorHAnsi" w:hAnsiTheme="minorHAnsi"/>
        </w:rPr>
        <w:tab/>
        <w:t>__________</w:t>
      </w:r>
      <w:r w:rsidRPr="00C72DA0">
        <w:rPr>
          <w:rFonts w:asciiTheme="minorHAnsi" w:hAnsiTheme="minorHAnsi"/>
        </w:rPr>
        <w:tab/>
        <w:t xml:space="preserve"> </w:t>
      </w:r>
    </w:p>
    <w:p w:rsidR="004D35F4" w:rsidRDefault="004D35F4" w:rsidP="00E15340">
      <w:pPr>
        <w:jc w:val="both"/>
        <w:rPr>
          <w:rFonts w:asciiTheme="minorHAnsi" w:hAnsiTheme="minorHAnsi"/>
        </w:rPr>
      </w:pPr>
      <w:r w:rsidRPr="00C72DA0">
        <w:rPr>
          <w:rFonts w:asciiTheme="minorHAnsi" w:hAnsiTheme="minorHAnsi"/>
        </w:rPr>
        <w:lastRenderedPageBreak/>
        <w:tab/>
        <w:t>Cena celkem vč. DPH :</w:t>
      </w:r>
      <w:r w:rsidRPr="00C72DA0">
        <w:rPr>
          <w:rFonts w:asciiTheme="minorHAnsi" w:hAnsiTheme="minorHAnsi"/>
        </w:rPr>
        <w:tab/>
        <w:t>__________</w:t>
      </w:r>
    </w:p>
    <w:p w:rsidR="00822A1E" w:rsidRPr="00C72DA0" w:rsidRDefault="00822A1E" w:rsidP="00E15340">
      <w:pPr>
        <w:jc w:val="both"/>
        <w:rPr>
          <w:rFonts w:asciiTheme="minorHAnsi" w:hAnsiTheme="minorHAnsi"/>
        </w:rPr>
      </w:pPr>
    </w:p>
    <w:p w:rsidR="004D35F4" w:rsidRPr="00C72DA0" w:rsidRDefault="004D35F4" w:rsidP="00E15340">
      <w:pPr>
        <w:jc w:val="both"/>
        <w:rPr>
          <w:rFonts w:asciiTheme="minorHAnsi" w:hAnsiTheme="minorHAnsi"/>
        </w:rPr>
      </w:pPr>
      <w:r w:rsidRPr="00C72DA0">
        <w:rPr>
          <w:rFonts w:asciiTheme="minorHAnsi" w:hAnsiTheme="minorHAnsi"/>
        </w:rPr>
        <w:tab/>
        <w:t>Dohodnutá smluvní cena za  AD činí:</w:t>
      </w:r>
    </w:p>
    <w:p w:rsidR="004D35F4" w:rsidRPr="00C72DA0" w:rsidRDefault="004D35F4" w:rsidP="00E15340">
      <w:pPr>
        <w:jc w:val="both"/>
        <w:rPr>
          <w:rFonts w:asciiTheme="minorHAnsi" w:hAnsiTheme="minorHAnsi"/>
        </w:rPr>
      </w:pPr>
      <w:r w:rsidRPr="00C72DA0">
        <w:rPr>
          <w:rFonts w:asciiTheme="minorHAnsi" w:hAnsiTheme="minorHAnsi"/>
        </w:rPr>
        <w:t xml:space="preserve">           </w:t>
      </w:r>
      <w:r w:rsidRPr="00C72DA0">
        <w:rPr>
          <w:rFonts w:asciiTheme="minorHAnsi" w:hAnsiTheme="minorHAnsi"/>
        </w:rPr>
        <w:tab/>
        <w:t xml:space="preserve">Cena celkem bez DPH : </w:t>
      </w:r>
      <w:r w:rsidRPr="00C72DA0">
        <w:rPr>
          <w:rFonts w:asciiTheme="minorHAnsi" w:hAnsiTheme="minorHAnsi"/>
        </w:rPr>
        <w:tab/>
        <w:t>__________</w:t>
      </w:r>
    </w:p>
    <w:p w:rsidR="004D35F4" w:rsidRPr="00C72DA0" w:rsidRDefault="004D35F4" w:rsidP="00E15340">
      <w:pPr>
        <w:jc w:val="both"/>
        <w:rPr>
          <w:rFonts w:asciiTheme="minorHAnsi" w:hAnsiTheme="minorHAnsi"/>
        </w:rPr>
      </w:pPr>
      <w:r w:rsidRPr="00C72DA0">
        <w:rPr>
          <w:rFonts w:asciiTheme="minorHAnsi" w:hAnsiTheme="minorHAnsi"/>
        </w:rPr>
        <w:tab/>
        <w:t>DPH  :</w:t>
      </w:r>
      <w:r w:rsidRPr="00C72DA0">
        <w:rPr>
          <w:rFonts w:asciiTheme="minorHAnsi" w:hAnsiTheme="minorHAnsi"/>
        </w:rPr>
        <w:tab/>
      </w:r>
      <w:r w:rsidRPr="00C72DA0">
        <w:rPr>
          <w:rFonts w:asciiTheme="minorHAnsi" w:hAnsiTheme="minorHAnsi"/>
        </w:rPr>
        <w:tab/>
        <w:t>__________</w:t>
      </w:r>
      <w:r w:rsidRPr="00C72DA0">
        <w:rPr>
          <w:rFonts w:asciiTheme="minorHAnsi" w:hAnsiTheme="minorHAnsi"/>
        </w:rPr>
        <w:tab/>
        <w:t xml:space="preserve"> </w:t>
      </w:r>
    </w:p>
    <w:p w:rsidR="004D35F4" w:rsidRPr="00C72DA0" w:rsidRDefault="004D35F4" w:rsidP="00E15340">
      <w:pPr>
        <w:jc w:val="both"/>
        <w:rPr>
          <w:rFonts w:asciiTheme="minorHAnsi" w:hAnsiTheme="minorHAnsi"/>
        </w:rPr>
      </w:pPr>
      <w:r w:rsidRPr="00C72DA0">
        <w:rPr>
          <w:rFonts w:asciiTheme="minorHAnsi" w:hAnsiTheme="minorHAnsi"/>
        </w:rPr>
        <w:tab/>
        <w:t>Cena celkem vč. DPH :</w:t>
      </w:r>
      <w:r w:rsidRPr="00C72DA0">
        <w:rPr>
          <w:rFonts w:asciiTheme="minorHAnsi" w:hAnsiTheme="minorHAnsi"/>
        </w:rPr>
        <w:tab/>
        <w:t>__________</w:t>
      </w:r>
    </w:p>
    <w:p w:rsidR="004D35F4" w:rsidRPr="00C72DA0" w:rsidRDefault="004D35F4" w:rsidP="004D35F4">
      <w:pPr>
        <w:ind w:left="360" w:hanging="360"/>
        <w:jc w:val="both"/>
        <w:rPr>
          <w:rFonts w:asciiTheme="minorHAnsi" w:hAnsiTheme="minorHAnsi"/>
        </w:rPr>
      </w:pPr>
    </w:p>
    <w:p w:rsidR="004D35F4" w:rsidRPr="00C72DA0" w:rsidRDefault="004D35F4" w:rsidP="00822A1E">
      <w:pPr>
        <w:jc w:val="both"/>
        <w:outlineLvl w:val="0"/>
        <w:rPr>
          <w:rFonts w:asciiTheme="minorHAnsi" w:hAnsiTheme="minorHAnsi"/>
        </w:rPr>
      </w:pPr>
      <w:r w:rsidRPr="00C72DA0">
        <w:rPr>
          <w:rFonts w:asciiTheme="minorHAnsi" w:hAnsiTheme="minorHAnsi"/>
        </w:rPr>
        <w:t>Cena díla je oběma smluvními stranami sjednána v souladu s ustanovením § 2 zákona č. 526/1990 Sb., o cenách bez DPH a k tomu bude účtována DPH v zákonem stanovené výši. Cena je dohodnuta jako cena nejvýše přípustná.</w:t>
      </w:r>
    </w:p>
    <w:p w:rsidR="004D35F4" w:rsidRPr="00C72DA0" w:rsidRDefault="004D35F4" w:rsidP="00822A1E">
      <w:pPr>
        <w:jc w:val="both"/>
        <w:outlineLvl w:val="0"/>
        <w:rPr>
          <w:rFonts w:asciiTheme="minorHAnsi" w:hAnsiTheme="minorHAnsi"/>
        </w:rPr>
      </w:pPr>
    </w:p>
    <w:p w:rsidR="004D35F4" w:rsidRPr="00C72DA0" w:rsidRDefault="004D35F4" w:rsidP="00822A1E">
      <w:pPr>
        <w:jc w:val="both"/>
        <w:outlineLvl w:val="0"/>
        <w:rPr>
          <w:rFonts w:asciiTheme="minorHAnsi" w:hAnsiTheme="minorHAnsi"/>
        </w:rPr>
      </w:pPr>
      <w:r w:rsidRPr="00C72DA0">
        <w:rPr>
          <w:rFonts w:asciiTheme="minorHAnsi" w:hAnsiTheme="minorHAnsi"/>
        </w:rPr>
        <w:t xml:space="preserve"> Sjednaná cena celkem může být změněna pouze a jen, pokud po podpisu smlouvy a před termínem dokončení dojde ke změnám sazeb DPH předmětu dodávky dle této smlouvy. Na změnách ceny díla se smluvní strany musí dohodnout formou dodatku ke smlouvě o dílo.</w:t>
      </w:r>
    </w:p>
    <w:p w:rsidR="004D35F4" w:rsidRPr="00C72DA0" w:rsidRDefault="004D35F4" w:rsidP="00822A1E">
      <w:pPr>
        <w:jc w:val="both"/>
        <w:outlineLvl w:val="0"/>
        <w:rPr>
          <w:rFonts w:asciiTheme="minorHAnsi" w:hAnsiTheme="minorHAnsi"/>
        </w:rPr>
      </w:pPr>
    </w:p>
    <w:p w:rsidR="004D35F4" w:rsidRPr="00C72DA0" w:rsidRDefault="004D35F4" w:rsidP="00822A1E">
      <w:pPr>
        <w:jc w:val="both"/>
        <w:outlineLvl w:val="0"/>
        <w:rPr>
          <w:rFonts w:asciiTheme="minorHAnsi" w:hAnsiTheme="minorHAnsi"/>
        </w:rPr>
      </w:pPr>
      <w:r w:rsidRPr="009A5E46">
        <w:rPr>
          <w:rFonts w:asciiTheme="minorHAnsi" w:hAnsiTheme="minorHAnsi"/>
        </w:rPr>
        <w:t>Zhotovitel výslovně prohlašuje, že v celkové ceně díla jsou zahrnuty jeho nároky v</w:t>
      </w:r>
      <w:r w:rsidR="00F4477B" w:rsidRPr="009A5E46">
        <w:rPr>
          <w:rFonts w:asciiTheme="minorHAnsi" w:hAnsiTheme="minorHAnsi"/>
        </w:rPr>
        <w:t>yplývající z autorského zákona.</w:t>
      </w:r>
    </w:p>
    <w:p w:rsidR="009A5E46" w:rsidRPr="00C72DA0" w:rsidRDefault="009A5E46" w:rsidP="00E15340">
      <w:pPr>
        <w:jc w:val="both"/>
        <w:outlineLvl w:val="0"/>
        <w:rPr>
          <w:rFonts w:asciiTheme="minorHAnsi" w:hAnsiTheme="minorHAnsi"/>
        </w:rPr>
      </w:pPr>
    </w:p>
    <w:p w:rsidR="004D35F4" w:rsidRPr="009A5E46" w:rsidRDefault="009A5E46" w:rsidP="004D35F4">
      <w:pPr>
        <w:ind w:left="360" w:hanging="360"/>
        <w:jc w:val="center"/>
        <w:outlineLvl w:val="0"/>
        <w:rPr>
          <w:rFonts w:asciiTheme="minorHAnsi" w:hAnsiTheme="minorHAnsi"/>
          <w:b/>
        </w:rPr>
      </w:pPr>
      <w:r>
        <w:rPr>
          <w:rFonts w:asciiTheme="minorHAnsi" w:hAnsiTheme="minorHAnsi"/>
          <w:b/>
        </w:rPr>
        <w:t>VIII</w:t>
      </w:r>
      <w:r w:rsidR="004D35F4" w:rsidRPr="009A5E46">
        <w:rPr>
          <w:rFonts w:asciiTheme="minorHAnsi" w:hAnsiTheme="minorHAnsi"/>
          <w:b/>
        </w:rPr>
        <w:t>. Platební podmínky</w:t>
      </w:r>
    </w:p>
    <w:p w:rsidR="004D35F4" w:rsidRPr="00C72DA0" w:rsidRDefault="004D35F4" w:rsidP="004D35F4">
      <w:pPr>
        <w:ind w:left="360" w:hanging="360"/>
        <w:jc w:val="center"/>
        <w:rPr>
          <w:rFonts w:asciiTheme="minorHAnsi" w:hAnsiTheme="minorHAnsi"/>
          <w:b/>
        </w:rPr>
      </w:pPr>
    </w:p>
    <w:p w:rsidR="004D35F4" w:rsidRPr="00822A1E" w:rsidRDefault="004D35F4" w:rsidP="00822A1E">
      <w:pPr>
        <w:pStyle w:val="Odstavecseseznamem"/>
        <w:numPr>
          <w:ilvl w:val="0"/>
          <w:numId w:val="16"/>
        </w:numPr>
        <w:ind w:left="426" w:hanging="426"/>
        <w:jc w:val="both"/>
        <w:rPr>
          <w:rFonts w:asciiTheme="minorHAnsi" w:hAnsiTheme="minorHAnsi"/>
        </w:rPr>
      </w:pPr>
      <w:r w:rsidRPr="00822A1E">
        <w:rPr>
          <w:rFonts w:asciiTheme="minorHAnsi" w:hAnsiTheme="minorHAnsi"/>
        </w:rPr>
        <w:t>Objednatel se zavazuje zaplatit za provedení díla smluvní cenu podle podmínek v </w:t>
      </w:r>
      <w:proofErr w:type="spellStart"/>
      <w:r w:rsidRPr="00822A1E">
        <w:rPr>
          <w:rFonts w:asciiTheme="minorHAnsi" w:hAnsiTheme="minorHAnsi"/>
        </w:rPr>
        <w:t>čl.VIII</w:t>
      </w:r>
      <w:proofErr w:type="spellEnd"/>
      <w:r w:rsidRPr="00822A1E">
        <w:rPr>
          <w:rFonts w:asciiTheme="minorHAnsi" w:hAnsiTheme="minorHAnsi"/>
        </w:rPr>
        <w:t>. této smlouvy.</w:t>
      </w:r>
    </w:p>
    <w:p w:rsidR="004D35F4" w:rsidRPr="00C72DA0" w:rsidRDefault="004D35F4" w:rsidP="004D35F4">
      <w:pPr>
        <w:outlineLvl w:val="0"/>
        <w:rPr>
          <w:rFonts w:asciiTheme="minorHAnsi" w:hAnsiTheme="minorHAnsi"/>
        </w:rPr>
      </w:pPr>
    </w:p>
    <w:p w:rsidR="004D35F4" w:rsidRPr="00C72DA0" w:rsidRDefault="004D35F4" w:rsidP="00822A1E">
      <w:pPr>
        <w:pStyle w:val="Odstavecseseznamem"/>
        <w:numPr>
          <w:ilvl w:val="0"/>
          <w:numId w:val="16"/>
        </w:numPr>
        <w:ind w:left="426" w:hanging="426"/>
        <w:jc w:val="both"/>
        <w:rPr>
          <w:rFonts w:asciiTheme="minorHAnsi" w:hAnsiTheme="minorHAnsi"/>
        </w:rPr>
      </w:pPr>
      <w:r w:rsidRPr="00C72DA0">
        <w:rPr>
          <w:rFonts w:asciiTheme="minorHAnsi" w:hAnsiTheme="minorHAnsi"/>
        </w:rPr>
        <w:t xml:space="preserve"> Cena za provedení díla za zpracování projektu pro provádění stavby bude uhrazena na základě jednoho daňového dokladu (dále jen také „faktury“). Zhotovitel vystaví daňový doklad neprodleně po ukončení a protokolárním předáním a převzetí dané části díla. Splatnost faktury je do 30 kalendářních dnů ode dne doručení objednateli. Faktura bude proplácena do výše 90 %, přičemž zbývajících 10 % činí zádržné (finanční </w:t>
      </w:r>
      <w:r w:rsidR="00F4477B">
        <w:rPr>
          <w:rFonts w:asciiTheme="minorHAnsi" w:hAnsiTheme="minorHAnsi"/>
        </w:rPr>
        <w:t>pozastávka), které bude uvolněno</w:t>
      </w:r>
      <w:r w:rsidRPr="00C72DA0">
        <w:rPr>
          <w:rFonts w:asciiTheme="minorHAnsi" w:hAnsiTheme="minorHAnsi"/>
        </w:rPr>
        <w:t xml:space="preserve"> a proplacen</w:t>
      </w:r>
      <w:r w:rsidR="00F4477B">
        <w:rPr>
          <w:rFonts w:asciiTheme="minorHAnsi" w:hAnsiTheme="minorHAnsi"/>
        </w:rPr>
        <w:t>o</w:t>
      </w:r>
      <w:r w:rsidRPr="00C72DA0">
        <w:rPr>
          <w:rFonts w:asciiTheme="minorHAnsi" w:hAnsiTheme="minorHAnsi"/>
        </w:rPr>
        <w:t xml:space="preserve"> do 10 kalendářních dnů ode dne pravomocného kolaudačního rozhodnutí na základě písemné výzvy zhotovitele. </w:t>
      </w:r>
    </w:p>
    <w:p w:rsidR="00E15340" w:rsidRPr="00C72DA0" w:rsidRDefault="00E15340" w:rsidP="00822A1E">
      <w:pPr>
        <w:pStyle w:val="Odstavecseseznamem"/>
        <w:ind w:left="426"/>
        <w:jc w:val="both"/>
        <w:rPr>
          <w:rFonts w:asciiTheme="minorHAnsi" w:hAnsiTheme="minorHAnsi"/>
        </w:rPr>
      </w:pPr>
    </w:p>
    <w:p w:rsidR="004D35F4" w:rsidRPr="00C72DA0" w:rsidRDefault="004D35F4" w:rsidP="00822A1E">
      <w:pPr>
        <w:pStyle w:val="Odstavecseseznamem"/>
        <w:numPr>
          <w:ilvl w:val="0"/>
          <w:numId w:val="16"/>
        </w:numPr>
        <w:ind w:left="426" w:hanging="426"/>
        <w:jc w:val="both"/>
        <w:rPr>
          <w:rFonts w:asciiTheme="minorHAnsi" w:hAnsiTheme="minorHAnsi"/>
        </w:rPr>
      </w:pPr>
      <w:r w:rsidRPr="00C72DA0">
        <w:rPr>
          <w:rFonts w:asciiTheme="minorHAnsi" w:hAnsiTheme="minorHAnsi"/>
        </w:rPr>
        <w:t>Cena za provedení díla pro část AD bude uhrazena na základě jednoho daňového dokladu (dále jen také „faktury“). Zhotovitel vystaví daňový doklad neprodleně, po předání díla dle této smlouvy. Splatnost faktury je do 30 kalendářních dnů ode dne doručení objednateli.</w:t>
      </w:r>
    </w:p>
    <w:p w:rsidR="004D35F4" w:rsidRPr="00C72DA0" w:rsidRDefault="004D35F4" w:rsidP="00822A1E">
      <w:pPr>
        <w:pStyle w:val="Odstavecseseznamem"/>
        <w:ind w:left="426"/>
        <w:jc w:val="both"/>
        <w:rPr>
          <w:rFonts w:asciiTheme="minorHAnsi" w:hAnsiTheme="minorHAnsi"/>
        </w:rPr>
      </w:pPr>
    </w:p>
    <w:p w:rsidR="004D35F4" w:rsidRPr="00C72DA0" w:rsidRDefault="004D35F4" w:rsidP="00822A1E">
      <w:pPr>
        <w:pStyle w:val="Odstavecseseznamem"/>
        <w:numPr>
          <w:ilvl w:val="0"/>
          <w:numId w:val="16"/>
        </w:numPr>
        <w:ind w:left="426" w:hanging="426"/>
        <w:jc w:val="both"/>
        <w:rPr>
          <w:rFonts w:asciiTheme="minorHAnsi" w:hAnsiTheme="minorHAnsi"/>
        </w:rPr>
      </w:pPr>
      <w:r w:rsidRPr="00C72DA0">
        <w:rPr>
          <w:rFonts w:asciiTheme="minorHAnsi" w:hAnsiTheme="minorHAnsi"/>
        </w:rPr>
        <w:t xml:space="preserve">V pochybnostech se má za to, že faktura byla objednateli doručena 3. dne po </w:t>
      </w:r>
      <w:proofErr w:type="spellStart"/>
      <w:r w:rsidRPr="00C72DA0">
        <w:rPr>
          <w:rFonts w:asciiTheme="minorHAnsi" w:hAnsiTheme="minorHAnsi"/>
        </w:rPr>
        <w:t>jeji</w:t>
      </w:r>
      <w:r w:rsidR="00F4477B">
        <w:rPr>
          <w:rFonts w:asciiTheme="minorHAnsi" w:hAnsiTheme="minorHAnsi"/>
        </w:rPr>
        <w:t>m</w:t>
      </w:r>
      <w:proofErr w:type="spellEnd"/>
      <w:r w:rsidRPr="00C72DA0">
        <w:rPr>
          <w:rFonts w:asciiTheme="minorHAnsi" w:hAnsiTheme="minorHAnsi"/>
        </w:rPr>
        <w:t xml:space="preserve"> prokazatelném odeslání. Daňový doklad-faktura je uhrazena dnem odepsání příslušné částky z účtu objednatele. Faktura musí obsahovat náležitosti daňového dokladu dle  ust. § 28 odst. 2 zákona č. 235/2004 Sb. o dani z přidané hodnoty v platném znění a ust. § 11 odst. 1 zákona č. 563/1991 Sb. o účetnictví v platném znění. Bude-li  daňový doklad / faktura / obsahovat nesprávné nebo neúplné údaje, je objednatel oprávněn jej zhotoviteli vrátit do data splatnosti, který ji buď opraví nebo vystaví fakturu novou. V obou případech se doba splatnosti obnovuje. Za nesprávný údaj se považuje i chyba ve výčtu provedených prací, či neodsouhlasený rozsah provedených prací. </w:t>
      </w:r>
    </w:p>
    <w:p w:rsidR="00822A1E" w:rsidRDefault="00822A1E" w:rsidP="004D35F4">
      <w:pPr>
        <w:jc w:val="both"/>
        <w:rPr>
          <w:rFonts w:asciiTheme="minorHAnsi" w:hAnsiTheme="minorHAnsi" w:cs="Arial"/>
          <w:noProof/>
        </w:rPr>
      </w:pPr>
    </w:p>
    <w:p w:rsidR="004D35F4" w:rsidRPr="00C72DA0" w:rsidRDefault="009A5E46" w:rsidP="00E15340">
      <w:pPr>
        <w:jc w:val="center"/>
        <w:outlineLvl w:val="0"/>
        <w:rPr>
          <w:rFonts w:asciiTheme="minorHAnsi" w:hAnsiTheme="minorHAnsi"/>
          <w:b/>
        </w:rPr>
      </w:pPr>
      <w:r>
        <w:rPr>
          <w:rFonts w:asciiTheme="minorHAnsi" w:hAnsiTheme="minorHAnsi"/>
          <w:b/>
        </w:rPr>
        <w:t>I</w:t>
      </w:r>
      <w:r w:rsidR="004D35F4" w:rsidRPr="00C72DA0">
        <w:rPr>
          <w:rFonts w:asciiTheme="minorHAnsi" w:hAnsiTheme="minorHAnsi"/>
          <w:b/>
        </w:rPr>
        <w:t>X. Předání a převzetí předmětu díla</w:t>
      </w:r>
    </w:p>
    <w:p w:rsidR="004D35F4" w:rsidRPr="00C72DA0" w:rsidRDefault="004D35F4" w:rsidP="004D35F4">
      <w:pPr>
        <w:ind w:left="360" w:hanging="360"/>
        <w:jc w:val="center"/>
        <w:rPr>
          <w:rFonts w:asciiTheme="minorHAnsi" w:hAnsiTheme="minorHAnsi"/>
          <w:b/>
        </w:rPr>
      </w:pPr>
    </w:p>
    <w:p w:rsidR="004D35F4" w:rsidRPr="00C72DA0" w:rsidRDefault="004D35F4" w:rsidP="00822A1E">
      <w:pPr>
        <w:pStyle w:val="Odstavecseseznamem"/>
        <w:numPr>
          <w:ilvl w:val="0"/>
          <w:numId w:val="15"/>
        </w:numPr>
        <w:spacing w:after="120"/>
        <w:ind w:left="426" w:hanging="426"/>
        <w:jc w:val="both"/>
        <w:rPr>
          <w:rFonts w:asciiTheme="minorHAnsi" w:eastAsia="Calibri" w:hAnsiTheme="minorHAnsi"/>
          <w:noProof/>
        </w:rPr>
      </w:pPr>
      <w:r w:rsidRPr="00C72DA0">
        <w:rPr>
          <w:rFonts w:asciiTheme="minorHAnsi" w:eastAsia="Calibri" w:hAnsiTheme="minorHAnsi"/>
        </w:rPr>
        <w:t>Zhotovitel splní smluvní závazek řádným vypracování</w:t>
      </w:r>
      <w:r w:rsidR="00F4477B">
        <w:rPr>
          <w:rFonts w:asciiTheme="minorHAnsi" w:eastAsia="Calibri" w:hAnsiTheme="minorHAnsi"/>
        </w:rPr>
        <w:t>m</w:t>
      </w:r>
      <w:r w:rsidRPr="00C72DA0">
        <w:rPr>
          <w:rFonts w:asciiTheme="minorHAnsi" w:eastAsia="Calibri" w:hAnsiTheme="minorHAnsi"/>
        </w:rPr>
        <w:t xml:space="preserve"> projektové dokumentace pro provádění stavby ve sjednaném termínu a rozsahu a předáním této dokumentace ve sjednaném termínu v sídle objednatele, v dohodnutém počtu vyhotovení a</w:t>
      </w:r>
      <w:r w:rsidRPr="00C72DA0">
        <w:rPr>
          <w:rFonts w:asciiTheme="minorHAnsi" w:eastAsia="Calibri" w:hAnsiTheme="minorHAnsi"/>
          <w:noProof/>
        </w:rPr>
        <w:t xml:space="preserve"> vykonáním autorského dozoru (AD) v rozsahu stanoveném v čl. IV. této smlouvy.</w:t>
      </w:r>
    </w:p>
    <w:p w:rsidR="004D35F4" w:rsidRPr="00C72DA0" w:rsidRDefault="004D35F4" w:rsidP="00E15340">
      <w:pPr>
        <w:jc w:val="both"/>
        <w:rPr>
          <w:rFonts w:asciiTheme="minorHAnsi" w:hAnsiTheme="minorHAnsi"/>
        </w:rPr>
      </w:pPr>
    </w:p>
    <w:p w:rsidR="004D35F4" w:rsidRPr="00822A1E"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Před vydáním čistopisu projektové dokumentace pro provádění stavby vyzve zhotovitel objednatele k závěrečné kontrole úplnosti zpracované dokumentace. Při tomto jednání bude sepsán zápis o zahájení závěrečného projednávání.</w:t>
      </w:r>
    </w:p>
    <w:p w:rsidR="004D35F4" w:rsidRPr="00C72DA0" w:rsidRDefault="004D35F4" w:rsidP="00E15340">
      <w:pPr>
        <w:jc w:val="both"/>
        <w:rPr>
          <w:rFonts w:asciiTheme="minorHAnsi" w:hAnsiTheme="minorHAnsi"/>
        </w:rPr>
      </w:pPr>
    </w:p>
    <w:p w:rsidR="004D35F4" w:rsidRPr="00822A1E"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Objednatel řádně splněné dílo převezme a zhotoviteli převzetí potvrdí po kontrole úplnosti, na kterou si vyhrazuje lhůtu 5-ti pracovních dnů. Nedokončené, nekompletní nebo nekvalitní dílo není objednatel povinen převzít.</w:t>
      </w:r>
    </w:p>
    <w:p w:rsidR="004D35F4" w:rsidRPr="00C72DA0" w:rsidRDefault="004D35F4" w:rsidP="00E15340">
      <w:pPr>
        <w:jc w:val="both"/>
        <w:rPr>
          <w:rFonts w:asciiTheme="minorHAnsi" w:hAnsiTheme="minorHAnsi"/>
        </w:rPr>
      </w:pPr>
    </w:p>
    <w:p w:rsidR="004D35F4" w:rsidRPr="00822A1E"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 xml:space="preserve">Objednatel je oprávněn kontrolovat provádění díla. Zhotovitel umožní objednateli průběžnou kontrolu při technických radách, svolávaných dle potřeby v průběhu provádění prací, při kterých bude probíhat konzultace nad zpracováním úpravy projektové dokumentace. Při technických radách budou projektantem brány v úvahu i připomínky objednatele. </w:t>
      </w:r>
    </w:p>
    <w:p w:rsidR="00E15340" w:rsidRPr="00C72DA0" w:rsidRDefault="00E15340" w:rsidP="00E15340">
      <w:pPr>
        <w:pStyle w:val="Odstavecseseznamem"/>
        <w:jc w:val="both"/>
        <w:rPr>
          <w:rFonts w:asciiTheme="minorHAnsi" w:hAnsiTheme="minorHAnsi"/>
        </w:rPr>
      </w:pPr>
    </w:p>
    <w:p w:rsidR="004D35F4"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Objednatel se zavazuje řádně dokončenou dokumentaci převzít a zaplatit za její vyhotovení dohodnutou cenu dle sjednaných platebních podmínek.</w:t>
      </w:r>
    </w:p>
    <w:p w:rsidR="00822A1E" w:rsidRPr="00822A1E" w:rsidRDefault="00822A1E" w:rsidP="00822A1E">
      <w:pPr>
        <w:pStyle w:val="Odstavecseseznamem"/>
        <w:rPr>
          <w:rFonts w:asciiTheme="minorHAnsi" w:eastAsia="Calibri" w:hAnsiTheme="minorHAnsi"/>
        </w:rPr>
      </w:pPr>
    </w:p>
    <w:p w:rsidR="004D35F4" w:rsidRPr="00822A1E"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Odborné činnosti autorského dozoru (AD) a práce po dokončení stavby včetně účasti na řešení vad z přejímky a vad z kolaudace je zhotovitel povinen zabezpečovat s náležitou odbornou péčí a v souladu se zájmy objednatele.</w:t>
      </w:r>
    </w:p>
    <w:p w:rsidR="004D35F4" w:rsidRPr="00C72DA0" w:rsidRDefault="004D35F4" w:rsidP="00E15340">
      <w:pPr>
        <w:jc w:val="both"/>
        <w:rPr>
          <w:rFonts w:asciiTheme="minorHAnsi" w:hAnsiTheme="minorHAnsi"/>
        </w:rPr>
      </w:pPr>
    </w:p>
    <w:p w:rsidR="004D35F4" w:rsidRPr="00C72DA0" w:rsidRDefault="00F4477B" w:rsidP="00BF1A2A">
      <w:pPr>
        <w:pStyle w:val="Odstavecseseznamem"/>
        <w:numPr>
          <w:ilvl w:val="1"/>
          <w:numId w:val="15"/>
        </w:numPr>
        <w:jc w:val="both"/>
        <w:rPr>
          <w:rFonts w:asciiTheme="minorHAnsi" w:hAnsiTheme="minorHAnsi"/>
        </w:rPr>
      </w:pPr>
      <w:r>
        <w:rPr>
          <w:rFonts w:asciiTheme="minorHAnsi" w:hAnsiTheme="minorHAnsi"/>
        </w:rPr>
        <w:t xml:space="preserve">o </w:t>
      </w:r>
      <w:r w:rsidR="004D35F4" w:rsidRPr="00C72DA0">
        <w:rPr>
          <w:rFonts w:asciiTheme="minorHAnsi" w:hAnsiTheme="minorHAnsi"/>
        </w:rPr>
        <w:t>předání a převzetí díla sepíší smluvní strany protokol, ve kterém budou uvedeny tyto základní údaje:</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označení díla, identifikace objednatele a zhotovitele</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číslo smlouvy a datum jejího uzavření, dodatky ke smlouvě</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zahájení a dokončení prací na smluvním díle</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prohlášení o úplnosti a komplexnosti díla, příp. uvedení drobných vad a nedodělků, které samy o sobě nebo ve spojitosti s jinými nebrání užívání díla, jakož i způsob a termíny jejich odstranění</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prohlášení objednatele, že dílo přejímá</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datum předání a převzetí díla</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seznam převzaté dokumentace</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datum a místo sepsání protokolu</w:t>
      </w:r>
    </w:p>
    <w:p w:rsidR="004D35F4" w:rsidRPr="00C72DA0" w:rsidRDefault="004D35F4" w:rsidP="00BF1A2A">
      <w:pPr>
        <w:pStyle w:val="Odstavecseseznamem"/>
        <w:numPr>
          <w:ilvl w:val="1"/>
          <w:numId w:val="15"/>
        </w:numPr>
        <w:jc w:val="both"/>
        <w:rPr>
          <w:rFonts w:asciiTheme="minorHAnsi" w:hAnsiTheme="minorHAnsi"/>
        </w:rPr>
      </w:pPr>
      <w:r w:rsidRPr="00C72DA0">
        <w:rPr>
          <w:rFonts w:asciiTheme="minorHAnsi" w:hAnsiTheme="minorHAnsi"/>
        </w:rPr>
        <w:t>jména a podpisy zástupců objednatele a zhotovitele</w:t>
      </w:r>
    </w:p>
    <w:p w:rsidR="004D35F4" w:rsidRPr="00C72DA0" w:rsidRDefault="004D35F4" w:rsidP="00E15340">
      <w:pPr>
        <w:jc w:val="both"/>
        <w:rPr>
          <w:rFonts w:asciiTheme="minorHAnsi" w:hAnsiTheme="minorHAnsi"/>
        </w:rPr>
      </w:pPr>
    </w:p>
    <w:p w:rsidR="004D35F4" w:rsidRPr="00822A1E" w:rsidRDefault="004D35F4" w:rsidP="00822A1E">
      <w:pPr>
        <w:pStyle w:val="Odstavecseseznamem"/>
        <w:numPr>
          <w:ilvl w:val="0"/>
          <w:numId w:val="15"/>
        </w:numPr>
        <w:spacing w:after="120"/>
        <w:ind w:left="426" w:hanging="426"/>
        <w:jc w:val="both"/>
        <w:rPr>
          <w:rFonts w:asciiTheme="minorHAnsi" w:eastAsia="Calibri" w:hAnsiTheme="minorHAnsi"/>
        </w:rPr>
      </w:pPr>
      <w:r w:rsidRPr="00822A1E">
        <w:rPr>
          <w:rFonts w:asciiTheme="minorHAnsi" w:eastAsia="Calibri" w:hAnsiTheme="minorHAnsi"/>
        </w:rPr>
        <w:t>Majetková práva k výslednému dílu přecházejí na objednatele dnem předání předmětu díla zhotovitelem objednateli.</w:t>
      </w:r>
    </w:p>
    <w:p w:rsidR="009A5E46" w:rsidRPr="00C72DA0" w:rsidRDefault="009A5E46" w:rsidP="004D35F4">
      <w:pPr>
        <w:jc w:val="both"/>
        <w:rPr>
          <w:rFonts w:asciiTheme="minorHAnsi" w:hAnsiTheme="minorHAnsi"/>
        </w:rPr>
      </w:pPr>
    </w:p>
    <w:p w:rsidR="004D35F4" w:rsidRPr="00C72DA0" w:rsidRDefault="004D35F4" w:rsidP="004D35F4">
      <w:pPr>
        <w:jc w:val="center"/>
        <w:outlineLvl w:val="0"/>
        <w:rPr>
          <w:rFonts w:asciiTheme="minorHAnsi" w:hAnsiTheme="minorHAnsi"/>
          <w:b/>
        </w:rPr>
      </w:pPr>
      <w:r w:rsidRPr="00C72DA0">
        <w:rPr>
          <w:rFonts w:asciiTheme="minorHAnsi" w:hAnsiTheme="minorHAnsi"/>
          <w:b/>
        </w:rPr>
        <w:t>X. Záruční doba, doba odpovědnosti za vady, náhrada škody</w:t>
      </w:r>
    </w:p>
    <w:p w:rsidR="004D35F4" w:rsidRPr="00C72DA0" w:rsidRDefault="004D35F4" w:rsidP="004D35F4">
      <w:pPr>
        <w:jc w:val="both"/>
        <w:rPr>
          <w:rFonts w:asciiTheme="minorHAnsi" w:hAnsiTheme="minorHAnsi"/>
        </w:rPr>
      </w:pPr>
    </w:p>
    <w:p w:rsidR="004D35F4" w:rsidRPr="004C2DE5" w:rsidRDefault="004D35F4" w:rsidP="00F4477B">
      <w:pPr>
        <w:pStyle w:val="Odstavecseseznamem"/>
        <w:numPr>
          <w:ilvl w:val="0"/>
          <w:numId w:val="18"/>
        </w:numPr>
        <w:ind w:left="426" w:hanging="426"/>
        <w:jc w:val="both"/>
        <w:rPr>
          <w:rFonts w:asciiTheme="minorHAnsi" w:hAnsiTheme="minorHAnsi"/>
        </w:rPr>
      </w:pPr>
      <w:r w:rsidRPr="004C2DE5">
        <w:rPr>
          <w:rFonts w:asciiTheme="minorHAnsi" w:hAnsiTheme="minorHAnsi"/>
        </w:rPr>
        <w:t xml:space="preserve">Zhotovitel prohlašuje a zaručuje, že dílo bude mít vlastnosti vyplývající z čl. IV této smlouvy, tj. zejména vlastnosti uvedené v právních předpisech, technických a jiných normách, předpisech a rozhodnutích, které se k dílu vztahují, a to i pokud tyto normy a předpisy nejsou obecně závazné; jinak vlastnosti obvyklé, vyplývající z účelu díla. Jestliže nemá dílo výše uvedené vlastnosti, má vady; zhotovitel zejména odpovídá za správnost, celistvost, úplnost a bezpečnost stavby provedené podle jím zpracované projektové dokumentace a proveditelnost stavby podle této dokumentace, včetně vlivů stavby na životní prostředí. </w:t>
      </w:r>
    </w:p>
    <w:p w:rsidR="004D35F4" w:rsidRPr="00C72DA0" w:rsidRDefault="004D35F4" w:rsidP="004D35F4">
      <w:pPr>
        <w:ind w:left="360" w:hanging="360"/>
        <w:jc w:val="both"/>
        <w:rPr>
          <w:rFonts w:asciiTheme="minorHAnsi" w:hAnsiTheme="minorHAnsi"/>
        </w:rPr>
      </w:pPr>
    </w:p>
    <w:p w:rsidR="004D35F4" w:rsidRPr="00F00B37" w:rsidRDefault="004D35F4" w:rsidP="00F00B37">
      <w:pPr>
        <w:pStyle w:val="Odstavecseseznamem"/>
        <w:numPr>
          <w:ilvl w:val="0"/>
          <w:numId w:val="18"/>
        </w:numPr>
        <w:jc w:val="both"/>
        <w:rPr>
          <w:rFonts w:asciiTheme="minorHAnsi" w:hAnsiTheme="minorHAnsi"/>
        </w:rPr>
      </w:pPr>
      <w:r w:rsidRPr="00F00B37">
        <w:rPr>
          <w:rFonts w:asciiTheme="minorHAnsi" w:hAnsiTheme="minorHAnsi"/>
        </w:rPr>
        <w:t>Zhotovitel poskytuje objednateli záruku na zhotovené dílo (jeho části) po dobu trvání záruční lhůty zhotovitele stavby vymezené DPS , ta bude ve smlouvě o dílo stanovena v délce 60 měsíců.  Záruční doba týkající se díla počíná běžet dnem převzetí ( předání) díla dle článku VI. této smlouvy. Od oznámení vady do jejího odstranění záruční doba neběží. Vady, které objednatel zjistil a které reklamoval v záruční době, je zhotovitel povinen bez zbytečného odkladu bezplatně odstranit.</w:t>
      </w:r>
    </w:p>
    <w:p w:rsidR="004D35F4" w:rsidRPr="00C72DA0" w:rsidRDefault="004D35F4" w:rsidP="004D35F4">
      <w:pPr>
        <w:ind w:left="360" w:hanging="360"/>
        <w:jc w:val="both"/>
        <w:rPr>
          <w:rFonts w:asciiTheme="minorHAnsi" w:hAnsiTheme="minorHAnsi"/>
        </w:rPr>
      </w:pPr>
    </w:p>
    <w:p w:rsidR="004D35F4" w:rsidRPr="00F00B37" w:rsidRDefault="004D35F4" w:rsidP="00F00B37">
      <w:pPr>
        <w:pStyle w:val="Odstavecseseznamem"/>
        <w:numPr>
          <w:ilvl w:val="0"/>
          <w:numId w:val="18"/>
        </w:numPr>
        <w:jc w:val="both"/>
        <w:rPr>
          <w:rFonts w:asciiTheme="minorHAnsi" w:hAnsiTheme="minorHAnsi"/>
        </w:rPr>
      </w:pPr>
      <w:r w:rsidRPr="00F00B37">
        <w:rPr>
          <w:rFonts w:asciiTheme="minorHAnsi" w:hAnsiTheme="minorHAnsi"/>
        </w:rPr>
        <w:t xml:space="preserve">Objednatel je povinen zjištěné vady neprodleně oznámit zhotoviteli písemnou formou. V reklamaci musí být vady popsány. Zhotovitel bezodkladně navrhne a projedná s objednatelem způsob odstranění vad. </w:t>
      </w:r>
    </w:p>
    <w:p w:rsidR="004D35F4" w:rsidRPr="00C72DA0" w:rsidRDefault="004D35F4" w:rsidP="004D35F4">
      <w:pPr>
        <w:ind w:left="360" w:hanging="360"/>
        <w:jc w:val="both"/>
        <w:rPr>
          <w:rFonts w:asciiTheme="minorHAnsi" w:hAnsiTheme="minorHAnsi"/>
        </w:rPr>
      </w:pPr>
    </w:p>
    <w:p w:rsidR="004D35F4" w:rsidRPr="00F00B37" w:rsidRDefault="004D35F4" w:rsidP="00F00B37">
      <w:pPr>
        <w:pStyle w:val="Odstavecseseznamem"/>
        <w:numPr>
          <w:ilvl w:val="0"/>
          <w:numId w:val="18"/>
        </w:numPr>
        <w:jc w:val="both"/>
        <w:rPr>
          <w:rFonts w:asciiTheme="minorHAnsi" w:hAnsiTheme="minorHAnsi"/>
        </w:rPr>
      </w:pPr>
      <w:r w:rsidRPr="00F00B37">
        <w:rPr>
          <w:rFonts w:asciiTheme="minorHAnsi" w:hAnsiTheme="minorHAnsi"/>
        </w:rPr>
        <w:t>Zhotovitel je povinen vady odstranit nejpozději do 3 pracovních dnů</w:t>
      </w:r>
      <w:r w:rsidR="00B34470">
        <w:rPr>
          <w:rFonts w:asciiTheme="minorHAnsi" w:hAnsiTheme="minorHAnsi"/>
        </w:rPr>
        <w:t>. N</w:t>
      </w:r>
      <w:r w:rsidRPr="00F00B37">
        <w:rPr>
          <w:rFonts w:asciiTheme="minorHAnsi" w:hAnsiTheme="minorHAnsi"/>
        </w:rPr>
        <w:t>elze-li tak učinit, je povinen po obdržení reklamace písemně oznámit objednateli termín odstranění vad. V případě, že zhotovitel do 3 dnů neodpoví, má se za to, že provede odstranění vady bez zbytečného odkladu nejpozději do 10 dnů od doručení reklamace. Jestliže zhotovitel do 10 dnů od reklamace neodstraní vady, může objednatel zajistit odstranění vad třetími osobami; zhotovitel je v tom případě povinen objednateli nahradit náklady spojené s odstraněním vad do 15 dnů od vyúčtování, povinnost zhotovitele zaplatit objednateli smluvní pokutu tím není dotčena.</w:t>
      </w:r>
    </w:p>
    <w:p w:rsidR="004D35F4" w:rsidRPr="00C72DA0" w:rsidRDefault="004D35F4" w:rsidP="004D35F4">
      <w:pPr>
        <w:ind w:left="360" w:hanging="360"/>
        <w:jc w:val="both"/>
        <w:rPr>
          <w:rFonts w:asciiTheme="minorHAnsi" w:hAnsiTheme="minorHAnsi"/>
        </w:rPr>
      </w:pPr>
    </w:p>
    <w:p w:rsidR="004D35F4" w:rsidRPr="00F00B37" w:rsidRDefault="004D35F4" w:rsidP="00F00B37">
      <w:pPr>
        <w:pStyle w:val="Odstavecseseznamem"/>
        <w:numPr>
          <w:ilvl w:val="0"/>
          <w:numId w:val="18"/>
        </w:numPr>
        <w:jc w:val="both"/>
        <w:rPr>
          <w:rFonts w:asciiTheme="minorHAnsi" w:hAnsiTheme="minorHAnsi"/>
        </w:rPr>
      </w:pPr>
      <w:r w:rsidRPr="00F00B37">
        <w:rPr>
          <w:rFonts w:asciiTheme="minorHAnsi" w:hAnsiTheme="minorHAnsi"/>
        </w:rPr>
        <w:t>Reklamaci lze uplatnit nejpozději do posledního dne záruční lhůty, přičemž i reklamace odeslaná objednatelem prostřednictvím držitele poštovní licence v poslední den záruční lhůty se považuje za včas uplatněnou.</w:t>
      </w:r>
    </w:p>
    <w:p w:rsidR="004D35F4" w:rsidRPr="00C72DA0" w:rsidRDefault="004D35F4" w:rsidP="00F00B37">
      <w:pPr>
        <w:ind w:left="360" w:firstLine="349"/>
        <w:jc w:val="both"/>
        <w:rPr>
          <w:rFonts w:asciiTheme="minorHAnsi" w:hAnsiTheme="minorHAnsi"/>
        </w:rPr>
      </w:pPr>
      <w:r w:rsidRPr="00C72DA0">
        <w:rPr>
          <w:rFonts w:asciiTheme="minorHAnsi" w:hAnsiTheme="minorHAnsi"/>
        </w:rPr>
        <w:t>V ostatním se vady díla řídí obchodním zákoníkem.</w:t>
      </w:r>
    </w:p>
    <w:p w:rsidR="004D35F4" w:rsidRPr="00C72DA0" w:rsidRDefault="004D35F4" w:rsidP="004D35F4">
      <w:pPr>
        <w:ind w:left="420"/>
        <w:jc w:val="both"/>
        <w:rPr>
          <w:rFonts w:asciiTheme="minorHAnsi" w:hAnsiTheme="minorHAnsi"/>
        </w:rPr>
      </w:pPr>
    </w:p>
    <w:p w:rsidR="004D35F4" w:rsidRPr="00CC0360" w:rsidRDefault="004D35F4" w:rsidP="00CC0360">
      <w:pPr>
        <w:pStyle w:val="Odstavecseseznamem"/>
        <w:numPr>
          <w:ilvl w:val="0"/>
          <w:numId w:val="18"/>
        </w:numPr>
        <w:jc w:val="both"/>
        <w:rPr>
          <w:rFonts w:asciiTheme="minorHAnsi" w:hAnsiTheme="minorHAnsi"/>
        </w:rPr>
      </w:pPr>
      <w:r w:rsidRPr="00CC0360">
        <w:rPr>
          <w:rFonts w:asciiTheme="minorHAnsi" w:hAnsiTheme="minorHAnsi"/>
        </w:rPr>
        <w:t>Zhotovitel přitom neodpovídá za vady, jež mají svůj původ v podkladech objednatele nebo spočívají v jeho nevhodných pokynech, na jejichž dodržení i přes zhotovitelovo upozornění na jejich nevhodnost trval, resp. pokud zhotovitel nemohl tuto nevhodnost i při vynaložení veškeré odborné péče zjistit. Zavazuje se však tyto vady na žádost objednatele odstranit za úplatu.</w:t>
      </w:r>
    </w:p>
    <w:p w:rsidR="004D35F4" w:rsidRPr="00C72DA0" w:rsidRDefault="004D35F4" w:rsidP="004D35F4">
      <w:pPr>
        <w:ind w:left="420"/>
        <w:jc w:val="both"/>
        <w:rPr>
          <w:rFonts w:asciiTheme="minorHAnsi" w:hAnsiTheme="minorHAnsi"/>
        </w:rPr>
      </w:pPr>
    </w:p>
    <w:p w:rsidR="004D35F4" w:rsidRPr="00CC0360" w:rsidRDefault="004D35F4" w:rsidP="00CC0360">
      <w:pPr>
        <w:pStyle w:val="Odstavecseseznamem"/>
        <w:numPr>
          <w:ilvl w:val="0"/>
          <w:numId w:val="18"/>
        </w:numPr>
        <w:jc w:val="both"/>
        <w:rPr>
          <w:rFonts w:asciiTheme="minorHAnsi" w:hAnsiTheme="minorHAnsi"/>
        </w:rPr>
      </w:pPr>
      <w:r w:rsidRPr="00CC0360">
        <w:rPr>
          <w:rFonts w:asciiTheme="minorHAnsi" w:hAnsiTheme="minorHAnsi"/>
        </w:rPr>
        <w:t>Smluvní strany se dohodly, že pro odpovědnostní závazky použijí v plném rozsahu ustanovení § 373, 386, 542 až 545 a dále 560 obchodního zákoníku.</w:t>
      </w:r>
    </w:p>
    <w:p w:rsidR="009A5E46" w:rsidRDefault="009A5E46" w:rsidP="004D35F4">
      <w:pPr>
        <w:ind w:left="360" w:hanging="360"/>
        <w:jc w:val="center"/>
        <w:outlineLvl w:val="0"/>
        <w:rPr>
          <w:rFonts w:asciiTheme="minorHAnsi" w:hAnsiTheme="minorHAnsi"/>
          <w:b/>
        </w:rPr>
      </w:pPr>
    </w:p>
    <w:p w:rsidR="004D35F4" w:rsidRPr="009A5E46" w:rsidRDefault="004D35F4" w:rsidP="004D35F4">
      <w:pPr>
        <w:ind w:left="360" w:hanging="360"/>
        <w:jc w:val="center"/>
        <w:outlineLvl w:val="0"/>
        <w:rPr>
          <w:rFonts w:asciiTheme="minorHAnsi" w:hAnsiTheme="minorHAnsi"/>
          <w:b/>
        </w:rPr>
      </w:pPr>
      <w:r w:rsidRPr="009A5E46">
        <w:rPr>
          <w:rFonts w:asciiTheme="minorHAnsi" w:hAnsiTheme="minorHAnsi"/>
          <w:b/>
        </w:rPr>
        <w:t>XI. Pojištění</w:t>
      </w:r>
    </w:p>
    <w:p w:rsidR="004D35F4" w:rsidRPr="009A5E46" w:rsidRDefault="004D35F4" w:rsidP="004D35F4">
      <w:pPr>
        <w:ind w:left="360" w:hanging="360"/>
        <w:jc w:val="both"/>
        <w:rPr>
          <w:rFonts w:asciiTheme="minorHAnsi" w:hAnsiTheme="minorHAnsi"/>
        </w:rPr>
      </w:pPr>
    </w:p>
    <w:p w:rsidR="004D35F4" w:rsidRPr="009A5E46" w:rsidRDefault="004D35F4" w:rsidP="004D35F4">
      <w:pPr>
        <w:numPr>
          <w:ilvl w:val="0"/>
          <w:numId w:val="5"/>
        </w:numPr>
        <w:spacing w:before="120" w:after="120"/>
        <w:ind w:left="360"/>
        <w:jc w:val="both"/>
        <w:rPr>
          <w:rFonts w:asciiTheme="minorHAnsi" w:eastAsia="Calibri" w:hAnsiTheme="minorHAnsi"/>
        </w:rPr>
      </w:pPr>
      <w:r w:rsidRPr="009A5E46">
        <w:rPr>
          <w:rFonts w:asciiTheme="minorHAnsi" w:eastAsia="Calibri" w:hAnsiTheme="minorHAnsi"/>
        </w:rPr>
        <w:t xml:space="preserve">Nedílnou součástí této smlouvy je pojistná smlouva </w:t>
      </w:r>
      <w:permStart w:id="617359790" w:edGrp="everyone"/>
      <w:r w:rsidRPr="009A5E46">
        <w:rPr>
          <w:rFonts w:asciiTheme="minorHAnsi" w:eastAsia="Calibri" w:hAnsiTheme="minorHAnsi"/>
        </w:rPr>
        <w:t xml:space="preserve">č. ......................... </w:t>
      </w:r>
      <w:permEnd w:id="617359790"/>
      <w:r w:rsidRPr="009A5E46">
        <w:rPr>
          <w:rFonts w:asciiTheme="minorHAnsi" w:eastAsia="Calibri" w:hAnsiTheme="minorHAnsi"/>
        </w:rPr>
        <w:t xml:space="preserve">uzavřená zhotovitelem (příloha č. </w:t>
      </w:r>
      <w:r w:rsidR="00B34470" w:rsidRPr="009A5E46">
        <w:rPr>
          <w:rFonts w:asciiTheme="minorHAnsi" w:eastAsia="Calibri" w:hAnsiTheme="minorHAnsi"/>
        </w:rPr>
        <w:t>2</w:t>
      </w:r>
      <w:r w:rsidRPr="009A5E46">
        <w:rPr>
          <w:rFonts w:asciiTheme="minorHAnsi" w:eastAsia="Calibri" w:hAnsiTheme="minorHAnsi"/>
        </w:rPr>
        <w:t xml:space="preserve"> této smlouvy). Zhotovitel je povinen mít nejpozději v den předcházející dni podpisu této smlouvy uzavřenou pojistnou smlouvu, jejímž předmětem je pojištění odpovědnosti za škodu způsobenou zhotoviteli  třetí osobě v souvislosti s výkonem jeho činnosti, jejíž prostá kopie nebo prostá kopie pojistného certifikátu je přílohou č. 2 této smlouvy. Prodávající se zavazuje, že po celou dobu trvání této smlouvy do chvíle ukončení záruční doby</w:t>
      </w:r>
      <w:r w:rsidRPr="009A5E46" w:rsidDel="003A39CB">
        <w:rPr>
          <w:rFonts w:asciiTheme="minorHAnsi" w:eastAsia="Calibri" w:hAnsiTheme="minorHAnsi"/>
        </w:rPr>
        <w:t xml:space="preserve"> </w:t>
      </w:r>
      <w:r w:rsidRPr="009A5E46">
        <w:rPr>
          <w:rFonts w:asciiTheme="minorHAnsi" w:eastAsia="Calibri" w:hAnsiTheme="minorHAnsi"/>
        </w:rPr>
        <w:t xml:space="preserve">bude pojištěn ve smyslu tohoto ustanovení a že nedojde ke snížení pojistného plnění pod částku uvedenou v předchozí větě. </w:t>
      </w:r>
    </w:p>
    <w:p w:rsidR="009A5E46" w:rsidRPr="009A5E46" w:rsidRDefault="009A5E46" w:rsidP="004D35F4">
      <w:pPr>
        <w:ind w:left="360" w:hanging="360"/>
        <w:jc w:val="both"/>
        <w:rPr>
          <w:rFonts w:asciiTheme="minorHAnsi" w:hAnsiTheme="minorHAnsi"/>
        </w:rPr>
      </w:pPr>
    </w:p>
    <w:p w:rsidR="004D35F4" w:rsidRPr="009A5E46" w:rsidRDefault="004D35F4" w:rsidP="004D35F4">
      <w:pPr>
        <w:ind w:left="360" w:hanging="360"/>
        <w:jc w:val="center"/>
        <w:outlineLvl w:val="0"/>
        <w:rPr>
          <w:rFonts w:asciiTheme="minorHAnsi" w:hAnsiTheme="minorHAnsi"/>
          <w:b/>
        </w:rPr>
      </w:pPr>
      <w:r w:rsidRPr="009A5E46">
        <w:rPr>
          <w:rFonts w:asciiTheme="minorHAnsi" w:hAnsiTheme="minorHAnsi"/>
          <w:b/>
        </w:rPr>
        <w:t>XII. Smluvní pokuty</w:t>
      </w:r>
    </w:p>
    <w:p w:rsidR="004D35F4" w:rsidRPr="009A5E46" w:rsidRDefault="004D35F4" w:rsidP="004D35F4">
      <w:pPr>
        <w:ind w:left="360" w:hanging="360"/>
        <w:jc w:val="both"/>
        <w:rPr>
          <w:rFonts w:asciiTheme="minorHAnsi" w:hAnsiTheme="minorHAnsi"/>
        </w:rPr>
      </w:pPr>
    </w:p>
    <w:p w:rsidR="004D35F4" w:rsidRPr="009A5E46" w:rsidRDefault="004D35F4" w:rsidP="004D35F4">
      <w:pPr>
        <w:ind w:left="360" w:hanging="360"/>
        <w:jc w:val="both"/>
        <w:rPr>
          <w:rFonts w:asciiTheme="minorHAnsi" w:hAnsiTheme="minorHAnsi"/>
        </w:rPr>
      </w:pPr>
      <w:r w:rsidRPr="009A5E46">
        <w:rPr>
          <w:rFonts w:asciiTheme="minorHAnsi" w:hAnsiTheme="minorHAnsi"/>
        </w:rPr>
        <w:t>1.</w:t>
      </w:r>
      <w:r w:rsidRPr="009A5E46">
        <w:rPr>
          <w:rFonts w:asciiTheme="minorHAnsi" w:hAnsiTheme="minorHAnsi"/>
        </w:rPr>
        <w:tab/>
        <w:t xml:space="preserve">Smluvní strany se dohodly, že objednatel má právo vyúčtovat zhotoviteli smluvní pokutu ve výši </w:t>
      </w:r>
      <w:r w:rsidR="009A5E46" w:rsidRPr="009A5E46">
        <w:rPr>
          <w:rFonts w:asciiTheme="minorHAnsi" w:hAnsiTheme="minorHAnsi"/>
        </w:rPr>
        <w:t xml:space="preserve">3 000,- Kč </w:t>
      </w:r>
      <w:r w:rsidRPr="009A5E46">
        <w:rPr>
          <w:rFonts w:asciiTheme="minorHAnsi" w:hAnsiTheme="minorHAnsi"/>
        </w:rPr>
        <w:t>za každý i započatý den prodlení v případě, že zhotovitel nedodrží termín plnění dle čl. VI této smlouvy.</w:t>
      </w:r>
    </w:p>
    <w:p w:rsidR="004D35F4" w:rsidRPr="009A5E46" w:rsidRDefault="004D35F4" w:rsidP="00BF1A2A">
      <w:pPr>
        <w:ind w:left="360" w:hanging="360"/>
        <w:jc w:val="both"/>
        <w:rPr>
          <w:rFonts w:asciiTheme="minorHAnsi" w:hAnsiTheme="minorHAnsi"/>
        </w:rPr>
      </w:pPr>
    </w:p>
    <w:p w:rsidR="004D35F4" w:rsidRPr="009A5E46" w:rsidRDefault="004D35F4" w:rsidP="00BF1A2A">
      <w:pPr>
        <w:numPr>
          <w:ilvl w:val="0"/>
          <w:numId w:val="5"/>
        </w:numPr>
        <w:ind w:left="426" w:hanging="426"/>
        <w:jc w:val="both"/>
        <w:rPr>
          <w:rFonts w:asciiTheme="minorHAnsi" w:hAnsiTheme="minorHAnsi"/>
        </w:rPr>
      </w:pPr>
      <w:r w:rsidRPr="009A5E46">
        <w:rPr>
          <w:rFonts w:asciiTheme="minorHAnsi" w:hAnsiTheme="minorHAnsi"/>
        </w:rPr>
        <w:t>Smluvní strany se dohodly, že v případě nedodržení termínu splatnosti faktury vystavené zhotovitelem ve smyslu čl. IX je zhotovitel oprávněn účtovat objednateli úrok z prodlení v zákonné výši z dlužené částky za každý i započatý kalendářní den.</w:t>
      </w:r>
    </w:p>
    <w:p w:rsidR="00B34470" w:rsidRPr="009A5E46" w:rsidRDefault="00B34470" w:rsidP="00B34470">
      <w:pPr>
        <w:ind w:left="426"/>
        <w:jc w:val="both"/>
        <w:rPr>
          <w:rFonts w:asciiTheme="minorHAnsi" w:hAnsiTheme="minorHAnsi"/>
        </w:rPr>
      </w:pPr>
    </w:p>
    <w:p w:rsidR="004D35F4" w:rsidRPr="009A5E46" w:rsidRDefault="004D35F4" w:rsidP="00BF1A2A">
      <w:pPr>
        <w:numPr>
          <w:ilvl w:val="0"/>
          <w:numId w:val="5"/>
        </w:numPr>
        <w:ind w:left="426" w:hanging="426"/>
        <w:jc w:val="both"/>
        <w:rPr>
          <w:rFonts w:asciiTheme="minorHAnsi" w:hAnsiTheme="minorHAnsi"/>
        </w:rPr>
      </w:pPr>
      <w:r w:rsidRPr="009A5E46">
        <w:rPr>
          <w:rFonts w:asciiTheme="minorHAnsi" w:hAnsiTheme="minorHAnsi"/>
        </w:rPr>
        <w:t>Zjistí-li objednatel nebo dozví-li se o rozporech mezi projektovou dokument</w:t>
      </w:r>
      <w:r w:rsidR="00B34470" w:rsidRPr="009A5E46">
        <w:rPr>
          <w:rFonts w:asciiTheme="minorHAnsi" w:hAnsiTheme="minorHAnsi"/>
        </w:rPr>
        <w:t xml:space="preserve">ací (DPS) a architektonickou studií </w:t>
      </w:r>
      <w:r w:rsidRPr="009A5E46">
        <w:rPr>
          <w:rFonts w:asciiTheme="minorHAnsi" w:hAnsiTheme="minorHAnsi"/>
        </w:rPr>
        <w:t xml:space="preserve">nebo o její neúplnosti </w:t>
      </w:r>
      <w:r w:rsidR="00B34470" w:rsidRPr="009A5E46">
        <w:rPr>
          <w:rFonts w:asciiTheme="minorHAnsi" w:hAnsiTheme="minorHAnsi"/>
        </w:rPr>
        <w:t>popř. o vadě díla (rozpory</w:t>
      </w:r>
      <w:r w:rsidRPr="009A5E46">
        <w:rPr>
          <w:rFonts w:asciiTheme="minorHAnsi" w:hAnsiTheme="minorHAnsi"/>
        </w:rPr>
        <w:t xml:space="preserve"> mezi projektovou dokumentací (DPS) a rozpočtem, výkaze</w:t>
      </w:r>
      <w:r w:rsidR="00B34470" w:rsidRPr="009A5E46">
        <w:rPr>
          <w:rFonts w:asciiTheme="minorHAnsi" w:hAnsiTheme="minorHAnsi"/>
        </w:rPr>
        <w:t>m výměr, technickými podmínkami)</w:t>
      </w:r>
      <w:r w:rsidRPr="009A5E46">
        <w:rPr>
          <w:rFonts w:asciiTheme="minorHAnsi" w:hAnsiTheme="minorHAnsi"/>
        </w:rPr>
        <w:t xml:space="preserve"> uvědomí o zjištěné skutečnosti zhotovitele bez zbytečného prodlení. Pro případ, kdy tyto závady budou mít za následek zvýšení nákladů stavby, </w:t>
      </w:r>
      <w:r w:rsidR="00B34470" w:rsidRPr="009A5E46">
        <w:rPr>
          <w:rFonts w:asciiTheme="minorHAnsi" w:hAnsiTheme="minorHAnsi"/>
        </w:rPr>
        <w:t>zavazuje se zhotovitel uhradit objednateli smluvní pokutu až</w:t>
      </w:r>
      <w:r w:rsidRPr="009A5E46">
        <w:rPr>
          <w:rFonts w:asciiTheme="minorHAnsi" w:hAnsiTheme="minorHAnsi"/>
        </w:rPr>
        <w:t xml:space="preserve"> ve výši 30 % ze sjednané ceny díla za každou jednotlivou vadu DPS. </w:t>
      </w:r>
    </w:p>
    <w:p w:rsidR="00B34470" w:rsidRPr="009A5E46" w:rsidRDefault="00B34470" w:rsidP="00B34470">
      <w:pPr>
        <w:ind w:left="426"/>
        <w:jc w:val="both"/>
        <w:rPr>
          <w:rFonts w:asciiTheme="minorHAnsi" w:hAnsiTheme="minorHAnsi"/>
        </w:rPr>
      </w:pPr>
    </w:p>
    <w:p w:rsidR="004D35F4" w:rsidRPr="00CC0360" w:rsidRDefault="004D35F4" w:rsidP="00CC0360">
      <w:pPr>
        <w:pStyle w:val="Odstavecseseznamem"/>
        <w:numPr>
          <w:ilvl w:val="0"/>
          <w:numId w:val="5"/>
        </w:numPr>
        <w:ind w:left="426" w:hanging="426"/>
        <w:jc w:val="both"/>
        <w:rPr>
          <w:rFonts w:asciiTheme="minorHAnsi" w:hAnsiTheme="minorHAnsi"/>
        </w:rPr>
      </w:pPr>
      <w:r w:rsidRPr="009A5E46">
        <w:rPr>
          <w:rFonts w:asciiTheme="minorHAnsi" w:hAnsiTheme="minorHAnsi"/>
        </w:rPr>
        <w:t>V případě nedodržení činností (porušení povinnosti stanovené touto smlouvou) při výkonu Autorského dozoru (AD) je zhotovitel</w:t>
      </w:r>
      <w:r w:rsidRPr="00CC0360">
        <w:rPr>
          <w:rFonts w:asciiTheme="minorHAnsi" w:hAnsiTheme="minorHAnsi"/>
        </w:rPr>
        <w:t xml:space="preserve"> povinen zaplatit objednateli smluvní pokutu ve výši 5.000,- Kč a to za každý jednotlivý případ porušení povinnosti, a to i při opakovaném výskytu téže stejné vady. Objednatel je oprávněn tuto smluvní pokutu prominout a to na základě objektivních důvodů a písemné žádosti zhotovitele.</w:t>
      </w:r>
    </w:p>
    <w:p w:rsidR="004D35F4" w:rsidRPr="00C72DA0" w:rsidRDefault="004D35F4" w:rsidP="004D35F4">
      <w:pPr>
        <w:ind w:left="426"/>
        <w:jc w:val="both"/>
        <w:rPr>
          <w:rFonts w:asciiTheme="minorHAnsi" w:hAnsiTheme="minorHAnsi"/>
        </w:rPr>
      </w:pPr>
    </w:p>
    <w:p w:rsidR="004D35F4" w:rsidRPr="00C72DA0" w:rsidRDefault="004D35F4" w:rsidP="004D35F4">
      <w:pPr>
        <w:numPr>
          <w:ilvl w:val="0"/>
          <w:numId w:val="5"/>
        </w:numPr>
        <w:ind w:left="426" w:hanging="426"/>
        <w:jc w:val="both"/>
        <w:rPr>
          <w:rFonts w:asciiTheme="minorHAnsi" w:hAnsiTheme="minorHAnsi"/>
        </w:rPr>
      </w:pPr>
      <w:r w:rsidRPr="00C72DA0">
        <w:rPr>
          <w:rFonts w:asciiTheme="minorHAnsi" w:hAnsiTheme="minorHAnsi"/>
        </w:rPr>
        <w:t>Smluvní pokutou není dotčeno právo na náhradu škody.</w:t>
      </w:r>
    </w:p>
    <w:p w:rsidR="004D35F4" w:rsidRPr="00C72DA0" w:rsidRDefault="004D35F4" w:rsidP="004D35F4">
      <w:pPr>
        <w:ind w:left="360" w:hanging="360"/>
        <w:jc w:val="both"/>
        <w:rPr>
          <w:rFonts w:asciiTheme="minorHAnsi" w:hAnsiTheme="minorHAnsi"/>
        </w:rPr>
      </w:pPr>
    </w:p>
    <w:p w:rsidR="004D35F4" w:rsidRPr="00C72DA0" w:rsidRDefault="004D35F4" w:rsidP="004D35F4">
      <w:pPr>
        <w:ind w:left="360" w:hanging="360"/>
        <w:jc w:val="center"/>
        <w:outlineLvl w:val="0"/>
        <w:rPr>
          <w:rFonts w:asciiTheme="minorHAnsi" w:hAnsiTheme="minorHAnsi"/>
          <w:b/>
        </w:rPr>
      </w:pPr>
      <w:r w:rsidRPr="00C72DA0">
        <w:rPr>
          <w:rFonts w:asciiTheme="minorHAnsi" w:hAnsiTheme="minorHAnsi"/>
          <w:b/>
        </w:rPr>
        <w:t>XI</w:t>
      </w:r>
      <w:r w:rsidR="009A5E46">
        <w:rPr>
          <w:rFonts w:asciiTheme="minorHAnsi" w:hAnsiTheme="minorHAnsi"/>
          <w:b/>
        </w:rPr>
        <w:t>II</w:t>
      </w:r>
      <w:r w:rsidRPr="00C72DA0">
        <w:rPr>
          <w:rFonts w:asciiTheme="minorHAnsi" w:hAnsiTheme="minorHAnsi"/>
          <w:b/>
        </w:rPr>
        <w:t>. Ostatní ujednání</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autoSpaceDE w:val="0"/>
        <w:autoSpaceDN w:val="0"/>
        <w:adjustRightInd w:val="0"/>
        <w:ind w:left="426" w:hanging="426"/>
        <w:jc w:val="both"/>
        <w:rPr>
          <w:rFonts w:asciiTheme="minorHAnsi" w:hAnsiTheme="minorHAnsi"/>
        </w:rPr>
      </w:pPr>
      <w:r w:rsidRPr="008D67CD">
        <w:rPr>
          <w:rFonts w:asciiTheme="minorHAnsi" w:hAnsiTheme="minorHAnsi"/>
        </w:rPr>
        <w:t>Zhotovitel se zavazuje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Zhotovitel stvrzuje, že:</w:t>
      </w:r>
    </w:p>
    <w:p w:rsidR="004D35F4" w:rsidRPr="00C72DA0" w:rsidRDefault="004D35F4" w:rsidP="004D35F4">
      <w:pPr>
        <w:ind w:left="360" w:hanging="360"/>
        <w:jc w:val="both"/>
        <w:rPr>
          <w:rFonts w:asciiTheme="minorHAnsi" w:hAnsiTheme="minorHAnsi"/>
        </w:rPr>
      </w:pP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je seznámen s rozsahem a povahou díla,</w:t>
      </w: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jsou mu známé veškeré technické, kvalitativní a další nezbytné podmínky k provedení díla,</w:t>
      </w: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disponuje takovými kapacitami a odbornými znalostmi, které jsou k provedení díla nezbytné,</w:t>
      </w:r>
    </w:p>
    <w:p w:rsidR="004D35F4" w:rsidRPr="00C72DA0" w:rsidRDefault="004D35F4" w:rsidP="004D35F4">
      <w:pPr>
        <w:ind w:left="540" w:hanging="180"/>
        <w:jc w:val="both"/>
        <w:rPr>
          <w:rFonts w:asciiTheme="minorHAnsi" w:hAnsiTheme="minorHAnsi"/>
        </w:rPr>
      </w:pPr>
      <w:r w:rsidRPr="00C72DA0">
        <w:rPr>
          <w:rFonts w:asciiTheme="minorHAnsi" w:hAnsiTheme="minorHAnsi"/>
        </w:rPr>
        <w:t>-</w:t>
      </w:r>
      <w:r w:rsidRPr="00C72DA0">
        <w:rPr>
          <w:rFonts w:asciiTheme="minorHAnsi" w:hAnsiTheme="minorHAnsi"/>
        </w:rPr>
        <w:tab/>
        <w:t>zajistí a bude financovat veškeré subdodavatelské práce, za které ponese záruku v plném rozsahu.</w:t>
      </w:r>
    </w:p>
    <w:p w:rsidR="004D35F4" w:rsidRPr="00C72DA0" w:rsidRDefault="004D35F4" w:rsidP="004D35F4">
      <w:pPr>
        <w:jc w:val="both"/>
        <w:rPr>
          <w:rFonts w:asciiTheme="minorHAnsi" w:hAnsiTheme="minorHAnsi" w:cs="Arial"/>
          <w:noProof/>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Objednatel má právo odstoupit od této smlouvy za podmínek stanovených zákonem nebo při podstatném porušení této smlouvy zhotovitelem.</w:t>
      </w:r>
    </w:p>
    <w:p w:rsidR="004D35F4" w:rsidRPr="00C72DA0" w:rsidRDefault="004D35F4" w:rsidP="00BF1A2A">
      <w:pPr>
        <w:jc w:val="both"/>
        <w:rPr>
          <w:rFonts w:asciiTheme="minorHAnsi" w:hAnsiTheme="minorHAnsi"/>
        </w:rPr>
      </w:pPr>
    </w:p>
    <w:p w:rsidR="004D35F4" w:rsidRPr="00C72DA0" w:rsidRDefault="004D35F4" w:rsidP="00BF1A2A">
      <w:pPr>
        <w:jc w:val="both"/>
        <w:rPr>
          <w:rFonts w:asciiTheme="minorHAnsi" w:hAnsiTheme="minorHAnsi"/>
        </w:rPr>
      </w:pPr>
      <w:r w:rsidRPr="00C72DA0">
        <w:rPr>
          <w:rFonts w:asciiTheme="minorHAnsi" w:hAnsiTheme="minorHAnsi"/>
        </w:rPr>
        <w:t>Podstatným porušením této smlouvy zhotovitelem je zejména:</w:t>
      </w:r>
    </w:p>
    <w:p w:rsidR="004D35F4" w:rsidRPr="00C72DA0" w:rsidRDefault="004D35F4" w:rsidP="00BF1A2A">
      <w:pPr>
        <w:jc w:val="both"/>
        <w:rPr>
          <w:rFonts w:asciiTheme="minorHAnsi" w:hAnsiTheme="minorHAnsi"/>
        </w:rPr>
      </w:pPr>
      <w:r w:rsidRPr="00C72DA0">
        <w:rPr>
          <w:rFonts w:asciiTheme="minorHAnsi" w:hAnsiTheme="minorHAnsi"/>
        </w:rPr>
        <w:t>závažné nebo opětovné nedodržení kvality provádění díla (prací), nebo</w:t>
      </w:r>
    </w:p>
    <w:p w:rsidR="004D35F4" w:rsidRPr="00C72DA0" w:rsidRDefault="004D35F4" w:rsidP="00BF1A2A">
      <w:pPr>
        <w:jc w:val="both"/>
        <w:rPr>
          <w:rFonts w:asciiTheme="minorHAnsi" w:hAnsiTheme="minorHAnsi"/>
        </w:rPr>
      </w:pPr>
      <w:r w:rsidRPr="00C72DA0">
        <w:rPr>
          <w:rFonts w:asciiTheme="minorHAnsi" w:hAnsiTheme="minorHAnsi"/>
        </w:rPr>
        <w:t>opětovné nedodržení termínů anebo opětovné porušení jiných podmínek v této smlouvě uvedených nebo z ní vyplývajících.</w:t>
      </w:r>
    </w:p>
    <w:p w:rsidR="004D35F4" w:rsidRPr="00C72DA0" w:rsidRDefault="00FE30F8" w:rsidP="00BF1A2A">
      <w:pPr>
        <w:jc w:val="both"/>
        <w:rPr>
          <w:rFonts w:asciiTheme="minorHAnsi" w:hAnsiTheme="minorHAnsi"/>
        </w:rPr>
      </w:pPr>
      <w:r>
        <w:rPr>
          <w:rFonts w:asciiTheme="minorHAnsi" w:hAnsiTheme="minorHAnsi"/>
        </w:rPr>
        <w:t>Z</w:t>
      </w:r>
      <w:r w:rsidR="004D35F4" w:rsidRPr="00C72DA0">
        <w:rPr>
          <w:rFonts w:asciiTheme="minorHAnsi" w:hAnsiTheme="minorHAnsi"/>
        </w:rPr>
        <w:t>hotovitel nebude respektovat požadavky a připomínky objednatele k rozpracované projektové dokumentaci.</w:t>
      </w:r>
    </w:p>
    <w:p w:rsidR="004D35F4" w:rsidRPr="00C72DA0" w:rsidRDefault="004D35F4" w:rsidP="00BF1A2A">
      <w:pPr>
        <w:jc w:val="both"/>
        <w:rPr>
          <w:rFonts w:asciiTheme="minorHAnsi" w:hAnsiTheme="minorHAnsi"/>
        </w:rPr>
      </w:pPr>
      <w:r w:rsidRPr="00C72DA0">
        <w:rPr>
          <w:rFonts w:asciiTheme="minorHAnsi" w:hAnsiTheme="minorHAnsi"/>
        </w:rPr>
        <w:t xml:space="preserve">Objednatel je dále oprávněn odstoupit od této smlouvy v případě, kdy vyjde najevo, že zhotovitel uvedl v rámci zadávacího řízení Veřejné zakázky nepravdivé či zkreslené informace, které by měly zřejmý vliv na výběr zhotovitele pro uzavření této smlouvy. </w:t>
      </w:r>
    </w:p>
    <w:p w:rsidR="004D35F4" w:rsidRPr="00C72DA0" w:rsidRDefault="004D35F4" w:rsidP="00BF1A2A">
      <w:pPr>
        <w:jc w:val="both"/>
        <w:rPr>
          <w:rFonts w:asciiTheme="minorHAnsi" w:hAnsiTheme="minorHAnsi"/>
        </w:rPr>
      </w:pPr>
    </w:p>
    <w:p w:rsidR="004D35F4"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Odstoupením od této smlouvy nezaniká nárok na náhradu prokazatelné škody vzniklé porušením smlouvy, a rovněž nezaniká nárok na zaplacení smluvní pokuty oprávněné smluvní straně. Škodou se rozumí i to, co by případně musel objednatel vynaložit navíc nad cenu díla stanovenou touto smlouvou, pokud by identické dílo dokončil jiný zhotovitel.</w:t>
      </w:r>
    </w:p>
    <w:p w:rsidR="008D67CD" w:rsidRDefault="008D67CD" w:rsidP="008D67CD">
      <w:pPr>
        <w:pStyle w:val="Odstavecseseznamem"/>
        <w:ind w:left="426"/>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Odstoupení od Smlouvy musí mít písemnou formu a musí být doručeno druhé Smluvní straně, přičemž účinky odstoupení nastávají dnem doručení tohoto písemného oznámení a ve shodném termínu Smluvními stranami bude sepsán písemný protokol o rozsahu Zhotovitelem provedené části Díla.</w:t>
      </w:r>
    </w:p>
    <w:p w:rsidR="004D35F4" w:rsidRPr="00C72DA0" w:rsidRDefault="004D35F4" w:rsidP="004D35F4">
      <w:pPr>
        <w:ind w:left="540" w:hanging="180"/>
        <w:jc w:val="both"/>
        <w:rPr>
          <w:rFonts w:asciiTheme="minorHAnsi" w:hAnsiTheme="minorHAnsi"/>
        </w:rPr>
      </w:pPr>
    </w:p>
    <w:p w:rsidR="004D35F4" w:rsidRPr="00A43D37" w:rsidRDefault="004D35F4" w:rsidP="004D35F4">
      <w:pPr>
        <w:pStyle w:val="Odstavecseseznamem"/>
        <w:numPr>
          <w:ilvl w:val="0"/>
          <w:numId w:val="23"/>
        </w:numPr>
        <w:ind w:left="360"/>
        <w:jc w:val="both"/>
        <w:rPr>
          <w:rFonts w:asciiTheme="minorHAnsi" w:hAnsiTheme="minorHAnsi"/>
        </w:rPr>
      </w:pPr>
      <w:r w:rsidRPr="00A43D37">
        <w:rPr>
          <w:rFonts w:asciiTheme="minorHAnsi" w:hAnsiTheme="minorHAnsi"/>
        </w:rPr>
        <w:t xml:space="preserve">Od smlouvy může odstoupit každý z účastníků v souladu s obchodním zákoníkem (§ 344 a následující). </w:t>
      </w:r>
    </w:p>
    <w:p w:rsidR="00FE30F8" w:rsidRPr="00FE30F8" w:rsidRDefault="00FE30F8" w:rsidP="00FE30F8">
      <w:pPr>
        <w:pStyle w:val="Odstavecseseznamem"/>
        <w:ind w:left="426" w:hanging="66"/>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Smlouva o dílo může být ukončena dohodou obou stran, přičemž objednatel uhradí zhotoviteli prokazatelně vynaložené náklady spojené se zhotovením díla ke dni zániku smlouvy a zhotovitel předá objednateli výsledky prací provedených ke dni zániku smlouvy.</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Zhotovitel se zavazuje zachovávat mlčenlivost o všech skutečnostech, o nichž se dozví v souvislosti s plněním svých závazků dle této smlouvy a na jejichž utajení má objednatel zájem. Zejména se zavazuje neposkytovat žádné údaje týkající se díla či stavební akce dle této smlouvy mimo okruh osob podílejících se souhlasem objednatele na zpracování projektové dokumentace.</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lastRenderedPageBreak/>
        <w:t>Veškeré případné změny, vyplývající z obsahu závazku, budou řešeny dohodou smluvních stran formou písemných vzestupně číslovaných dodatků k této smlouvě. K návrhu dodatku se smluvní strany zavazují vyjádřit ve lhůtě 7-mi kalendářních dnů od doručení návrhu dodatku druhé smluvní straně. Sporné otázky vzniklé v průběhu zpracování díla je oprávněna uplatnit kterákoliv ze smluvních stran u věcně a místně příslušného obecného soudu, pokud nedojde k dohodě.</w:t>
      </w: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Zhotovitel nemá námitek proti zveřejnění informací z tohoto smluvního vztahu.</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Práva a povinnosti vyplývající z této smlouvy jsou závazná i pro právní nástupce obou smluvních stran. Změnu právní či hospodářské subjektivity jsou strany povinny oznámit písemně bez zbytečného odkladu, nejpozději do sedmi dnů poté, co u nich nastala, druhé straně. Smluvní strany se dohodly o užití obchodního zákoníku na jejich závazkový vztah dle této smlouvy.</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Tato smlouva je vyhotovena ve 4 stejnopisech, z nichž po podpisu obdrží každá smluvní strana 2 výtisky. Každý stejnopis má platnost originálu. Stejně bude postupováno v případě uzavírání dodatků k této smlouvě o dílo.</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Smluvní strany vzájemně prohlašují, že smlouvu uzavřely svobodně a vážně, že jim nejsou známy jakékoliv skutečnosti, které by její uzavření vylučovaly, neuvedly se vzájemně v omyl a berou na vědomí, že v plném rozsahu nesou veškeré právní důsledky plynoucí z vědomě nepravdivých jimi uvedených údajů a na důkaz svého souhlasu s obsahem smlouvy připojují své podpisy.</w:t>
      </w:r>
    </w:p>
    <w:p w:rsidR="004D35F4" w:rsidRPr="00C72DA0" w:rsidRDefault="004D35F4" w:rsidP="004D35F4">
      <w:pPr>
        <w:ind w:left="360" w:hanging="360"/>
        <w:jc w:val="both"/>
        <w:rPr>
          <w:rFonts w:asciiTheme="minorHAnsi" w:hAnsiTheme="minorHAnsi"/>
        </w:rPr>
      </w:pPr>
    </w:p>
    <w:p w:rsidR="004D35F4" w:rsidRPr="008D67CD" w:rsidRDefault="004D35F4" w:rsidP="008D67CD">
      <w:pPr>
        <w:pStyle w:val="Odstavecseseznamem"/>
        <w:numPr>
          <w:ilvl w:val="0"/>
          <w:numId w:val="23"/>
        </w:numPr>
        <w:ind w:left="426" w:hanging="426"/>
        <w:jc w:val="both"/>
        <w:rPr>
          <w:rFonts w:asciiTheme="minorHAnsi" w:hAnsiTheme="minorHAnsi"/>
        </w:rPr>
      </w:pPr>
      <w:r w:rsidRPr="008D67CD">
        <w:rPr>
          <w:rFonts w:asciiTheme="minorHAnsi" w:hAnsiTheme="minorHAnsi"/>
        </w:rPr>
        <w:t>Tato smlouva nabývá platnosti a účinnosti dnem podpisu oprávněných zástupců smluvních stran.</w:t>
      </w:r>
    </w:p>
    <w:p w:rsidR="004D35F4" w:rsidRPr="00C72DA0" w:rsidRDefault="004D35F4" w:rsidP="004D35F4">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r w:rsidRPr="009A5E46">
        <w:rPr>
          <w:rFonts w:asciiTheme="minorHAnsi" w:hAnsiTheme="minorHAnsi"/>
        </w:rPr>
        <w:t>V Pardubicích dne:</w:t>
      </w:r>
      <w:r w:rsidRPr="009A5E46">
        <w:rPr>
          <w:rFonts w:asciiTheme="minorHAnsi" w:hAnsiTheme="minorHAnsi"/>
        </w:rPr>
        <w:tab/>
      </w:r>
      <w:r w:rsidRPr="009A5E46">
        <w:rPr>
          <w:rFonts w:asciiTheme="minorHAnsi" w:hAnsiTheme="minorHAnsi"/>
        </w:rPr>
        <w:tab/>
      </w:r>
      <w:r w:rsidRPr="009A5E46">
        <w:rPr>
          <w:rFonts w:asciiTheme="minorHAnsi" w:hAnsiTheme="minorHAnsi"/>
        </w:rPr>
        <w:tab/>
      </w:r>
      <w:r w:rsidRPr="009A5E46">
        <w:rPr>
          <w:rFonts w:asciiTheme="minorHAnsi" w:hAnsiTheme="minorHAnsi"/>
        </w:rPr>
        <w:tab/>
        <w:t>V .......................... dne: .................................</w:t>
      </w: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r w:rsidRPr="009A5E46">
        <w:rPr>
          <w:rFonts w:asciiTheme="minorHAnsi" w:hAnsiTheme="minorHAnsi"/>
        </w:rPr>
        <w:t>------------------------------------                                                    ------------------------------------</w:t>
      </w:r>
    </w:p>
    <w:p w:rsidR="009A5E46" w:rsidRPr="009A5E46" w:rsidRDefault="009A5E46" w:rsidP="009A5E46">
      <w:pPr>
        <w:ind w:left="360" w:hanging="360"/>
        <w:jc w:val="both"/>
        <w:rPr>
          <w:rFonts w:asciiTheme="minorHAnsi" w:hAnsiTheme="minorHAnsi"/>
        </w:rPr>
      </w:pPr>
      <w:r w:rsidRPr="009A5E46">
        <w:rPr>
          <w:rFonts w:asciiTheme="minorHAnsi" w:hAnsiTheme="minorHAnsi"/>
        </w:rPr>
        <w:t>Jiří Komárek                                                                                     za zhotovitele</w:t>
      </w:r>
    </w:p>
    <w:p w:rsidR="009A5E46" w:rsidRPr="009A5E46" w:rsidRDefault="009A5E46" w:rsidP="009A5E46">
      <w:pPr>
        <w:ind w:left="360" w:hanging="360"/>
        <w:jc w:val="both"/>
        <w:rPr>
          <w:rFonts w:asciiTheme="minorHAnsi" w:hAnsiTheme="minorHAnsi"/>
        </w:rPr>
      </w:pPr>
      <w:r w:rsidRPr="009A5E46">
        <w:rPr>
          <w:rFonts w:asciiTheme="minorHAnsi" w:hAnsiTheme="minorHAnsi"/>
        </w:rPr>
        <w:t xml:space="preserve">předseda představenstva                                                              </w:t>
      </w: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r w:rsidRPr="009A5E46">
        <w:rPr>
          <w:rFonts w:asciiTheme="minorHAnsi" w:hAnsiTheme="minorHAnsi"/>
        </w:rPr>
        <w:t xml:space="preserve">------------------------------------                                                    </w:t>
      </w:r>
    </w:p>
    <w:p w:rsidR="009A5E46" w:rsidRPr="009A5E46" w:rsidRDefault="009A5E46" w:rsidP="009A5E46">
      <w:pPr>
        <w:ind w:left="360" w:hanging="360"/>
        <w:jc w:val="both"/>
        <w:rPr>
          <w:rFonts w:asciiTheme="minorHAnsi" w:hAnsiTheme="minorHAnsi"/>
        </w:rPr>
      </w:pPr>
      <w:r w:rsidRPr="009A5E46">
        <w:rPr>
          <w:rFonts w:asciiTheme="minorHAnsi" w:hAnsiTheme="minorHAnsi"/>
        </w:rPr>
        <w:t>Ing. Martin Bílek</w:t>
      </w:r>
    </w:p>
    <w:p w:rsidR="009A5E46" w:rsidRPr="009A5E46" w:rsidRDefault="009A5E46" w:rsidP="009A5E46">
      <w:pPr>
        <w:ind w:left="360" w:hanging="360"/>
        <w:jc w:val="both"/>
        <w:rPr>
          <w:rFonts w:asciiTheme="minorHAnsi" w:hAnsiTheme="minorHAnsi"/>
        </w:rPr>
      </w:pPr>
      <w:r w:rsidRPr="009A5E46">
        <w:rPr>
          <w:rFonts w:asciiTheme="minorHAnsi" w:hAnsiTheme="minorHAnsi"/>
        </w:rPr>
        <w:t>místopředseda představenstva</w:t>
      </w: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p>
    <w:p w:rsidR="009A5E46" w:rsidRPr="009A5E46" w:rsidRDefault="009A5E46" w:rsidP="009A5E46">
      <w:pPr>
        <w:ind w:left="360" w:hanging="360"/>
        <w:jc w:val="both"/>
        <w:rPr>
          <w:rFonts w:asciiTheme="minorHAnsi" w:hAnsiTheme="minorHAnsi"/>
        </w:rPr>
      </w:pPr>
      <w:r w:rsidRPr="009A5E46">
        <w:rPr>
          <w:rFonts w:asciiTheme="minorHAnsi" w:hAnsiTheme="minorHAnsi"/>
        </w:rPr>
        <w:t xml:space="preserve">------------------------------------                                                    </w:t>
      </w:r>
    </w:p>
    <w:p w:rsidR="009A5E46" w:rsidRPr="009A5E46" w:rsidRDefault="009A5E46" w:rsidP="009A5E46">
      <w:pPr>
        <w:ind w:left="360" w:hanging="360"/>
        <w:jc w:val="both"/>
        <w:rPr>
          <w:rFonts w:asciiTheme="minorHAnsi" w:hAnsiTheme="minorHAnsi"/>
        </w:rPr>
      </w:pPr>
      <w:r w:rsidRPr="009A5E46">
        <w:rPr>
          <w:rFonts w:asciiTheme="minorHAnsi" w:hAnsiTheme="minorHAnsi"/>
        </w:rPr>
        <w:t>Ing. Martin Charvát</w:t>
      </w:r>
    </w:p>
    <w:p w:rsidR="009A5E46" w:rsidRPr="009A5E46" w:rsidRDefault="009A5E46" w:rsidP="009A5E46">
      <w:pPr>
        <w:ind w:left="360" w:hanging="360"/>
        <w:jc w:val="both"/>
        <w:rPr>
          <w:rFonts w:asciiTheme="minorHAnsi" w:hAnsiTheme="minorHAnsi"/>
        </w:rPr>
      </w:pPr>
      <w:r w:rsidRPr="009A5E46">
        <w:rPr>
          <w:rFonts w:asciiTheme="minorHAnsi" w:hAnsiTheme="minorHAnsi"/>
        </w:rPr>
        <w:t xml:space="preserve">člen představenstva a ředitel a.s.                                                                                              </w:t>
      </w:r>
    </w:p>
    <w:p w:rsidR="004D35F4" w:rsidRPr="00C72DA0" w:rsidRDefault="004D35F4" w:rsidP="009A5E46">
      <w:pPr>
        <w:jc w:val="both"/>
        <w:rPr>
          <w:rFonts w:asciiTheme="minorHAnsi" w:hAnsiTheme="minorHAnsi"/>
        </w:rPr>
      </w:pPr>
    </w:p>
    <w:p w:rsidR="009A5E46" w:rsidRDefault="009A5E46" w:rsidP="004D35F4">
      <w:pPr>
        <w:ind w:left="360" w:hanging="360"/>
        <w:jc w:val="both"/>
        <w:rPr>
          <w:rFonts w:asciiTheme="minorHAnsi" w:hAnsiTheme="minorHAnsi"/>
          <w:b/>
        </w:rPr>
      </w:pPr>
    </w:p>
    <w:p w:rsidR="004D35F4" w:rsidRPr="00C72DA0" w:rsidRDefault="004D35F4" w:rsidP="004D35F4">
      <w:pPr>
        <w:ind w:left="360" w:hanging="360"/>
        <w:jc w:val="both"/>
        <w:rPr>
          <w:rFonts w:asciiTheme="minorHAnsi" w:hAnsiTheme="minorHAnsi"/>
        </w:rPr>
      </w:pPr>
      <w:bookmarkStart w:id="0" w:name="_GoBack"/>
      <w:bookmarkEnd w:id="0"/>
      <w:r w:rsidRPr="00C72DA0">
        <w:rPr>
          <w:rFonts w:asciiTheme="minorHAnsi" w:hAnsiTheme="minorHAnsi"/>
          <w:b/>
        </w:rPr>
        <w:t>Přílohy</w:t>
      </w:r>
      <w:r w:rsidRPr="00C72DA0">
        <w:rPr>
          <w:rFonts w:asciiTheme="minorHAnsi" w:hAnsiTheme="minorHAnsi"/>
        </w:rPr>
        <w:t>, které tvoří nedílnou součást této smlouvy o dílo:</w:t>
      </w:r>
    </w:p>
    <w:p w:rsidR="004D35F4" w:rsidRPr="00C72DA0" w:rsidRDefault="004D35F4" w:rsidP="004D35F4">
      <w:pPr>
        <w:ind w:left="360" w:hanging="360"/>
        <w:jc w:val="both"/>
        <w:rPr>
          <w:rFonts w:asciiTheme="minorHAnsi" w:hAnsiTheme="minorHAnsi"/>
        </w:rPr>
      </w:pPr>
    </w:p>
    <w:p w:rsidR="004D35F4" w:rsidRPr="00C72DA0" w:rsidRDefault="004D35F4" w:rsidP="004D35F4">
      <w:pPr>
        <w:ind w:left="360" w:hanging="360"/>
        <w:jc w:val="both"/>
        <w:rPr>
          <w:rFonts w:asciiTheme="minorHAnsi" w:hAnsiTheme="minorHAnsi"/>
        </w:rPr>
      </w:pPr>
    </w:p>
    <w:p w:rsidR="004D35F4" w:rsidRPr="00C72DA0" w:rsidRDefault="00FE30F8" w:rsidP="004D35F4">
      <w:pPr>
        <w:ind w:left="360" w:hanging="360"/>
        <w:jc w:val="both"/>
        <w:rPr>
          <w:rFonts w:asciiTheme="minorHAnsi" w:hAnsiTheme="minorHAnsi"/>
        </w:rPr>
      </w:pPr>
      <w:r>
        <w:rPr>
          <w:rFonts w:asciiTheme="minorHAnsi" w:hAnsiTheme="minorHAnsi"/>
        </w:rPr>
        <w:t xml:space="preserve">1. </w:t>
      </w:r>
      <w:r w:rsidR="00A43D37">
        <w:rPr>
          <w:rFonts w:asciiTheme="minorHAnsi" w:hAnsiTheme="minorHAnsi"/>
        </w:rPr>
        <w:t xml:space="preserve">  </w:t>
      </w:r>
      <w:r>
        <w:rPr>
          <w:rFonts w:asciiTheme="minorHAnsi" w:hAnsiTheme="minorHAnsi"/>
        </w:rPr>
        <w:t>Architektonická studie</w:t>
      </w:r>
    </w:p>
    <w:p w:rsidR="004D35F4" w:rsidRPr="00C72DA0" w:rsidRDefault="004D35F4" w:rsidP="004D35F4">
      <w:pPr>
        <w:tabs>
          <w:tab w:val="left" w:pos="708"/>
          <w:tab w:val="left" w:pos="1416"/>
          <w:tab w:val="left" w:pos="2124"/>
          <w:tab w:val="left" w:pos="2832"/>
          <w:tab w:val="left" w:pos="3540"/>
          <w:tab w:val="left" w:pos="4248"/>
          <w:tab w:val="left" w:pos="5700"/>
        </w:tabs>
        <w:ind w:left="360" w:hanging="360"/>
        <w:jc w:val="both"/>
        <w:rPr>
          <w:rFonts w:asciiTheme="minorHAnsi" w:hAnsiTheme="minorHAnsi"/>
        </w:rPr>
      </w:pPr>
      <w:r w:rsidRPr="009A5E46">
        <w:rPr>
          <w:rFonts w:asciiTheme="minorHAnsi" w:hAnsiTheme="minorHAnsi"/>
        </w:rPr>
        <w:t>2.</w:t>
      </w:r>
      <w:r w:rsidRPr="009A5E46">
        <w:rPr>
          <w:rFonts w:asciiTheme="minorHAnsi" w:hAnsiTheme="minorHAnsi"/>
        </w:rPr>
        <w:tab/>
        <w:t>Pojistná smlouva č. [číslo pojistné smlouvy]</w:t>
      </w:r>
      <w:r w:rsidRPr="009A5E46">
        <w:rPr>
          <w:rFonts w:asciiTheme="minorHAnsi" w:hAnsiTheme="minorHAnsi"/>
        </w:rPr>
        <w:tab/>
      </w:r>
    </w:p>
    <w:p w:rsidR="004D35F4" w:rsidRPr="00C72DA0" w:rsidRDefault="004D35F4" w:rsidP="004D35F4">
      <w:pPr>
        <w:rPr>
          <w:rFonts w:asciiTheme="minorHAnsi" w:hAnsiTheme="minorHAnsi"/>
        </w:rPr>
      </w:pPr>
    </w:p>
    <w:p w:rsidR="004D35F4" w:rsidRPr="00C72DA0" w:rsidRDefault="004D35F4" w:rsidP="00DB6E05">
      <w:pPr>
        <w:rPr>
          <w:rFonts w:asciiTheme="minorHAnsi" w:hAnsiTheme="minorHAnsi"/>
        </w:rPr>
      </w:pPr>
    </w:p>
    <w:sectPr w:rsidR="004D35F4" w:rsidRPr="00C72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BED"/>
    <w:multiLevelType w:val="hybridMultilevel"/>
    <w:tmpl w:val="106C6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70B7A"/>
    <w:multiLevelType w:val="hybridMultilevel"/>
    <w:tmpl w:val="16C844D0"/>
    <w:lvl w:ilvl="0" w:tplc="0405000F">
      <w:start w:val="4"/>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931D61"/>
    <w:multiLevelType w:val="hybridMultilevel"/>
    <w:tmpl w:val="AD343DA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3874AC7"/>
    <w:multiLevelType w:val="hybridMultilevel"/>
    <w:tmpl w:val="12102E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43109A"/>
    <w:multiLevelType w:val="hybridMultilevel"/>
    <w:tmpl w:val="1A00FBF6"/>
    <w:lvl w:ilvl="0" w:tplc="D8ACE5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F0D42"/>
    <w:multiLevelType w:val="hybridMultilevel"/>
    <w:tmpl w:val="9FE6B1C6"/>
    <w:lvl w:ilvl="0" w:tplc="5568E92A">
      <w:start w:val="1"/>
      <w:numFmt w:val="decimal"/>
      <w:lvlText w:val="%1."/>
      <w:lvlJc w:val="left"/>
      <w:pPr>
        <w:ind w:left="720" w:hanging="360"/>
      </w:pPr>
      <w:rPr>
        <w:rFonts w:ascii="Arial" w:hAnsi="Arial" w:cs="Arial" w:hint="default"/>
        <w:color w:val="auto"/>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0035CFC"/>
    <w:multiLevelType w:val="hybridMultilevel"/>
    <w:tmpl w:val="E52AF98C"/>
    <w:lvl w:ilvl="0" w:tplc="0405000F">
      <w:start w:val="4"/>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C714AD"/>
    <w:multiLevelType w:val="hybridMultilevel"/>
    <w:tmpl w:val="BF385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E40DFC"/>
    <w:multiLevelType w:val="hybridMultilevel"/>
    <w:tmpl w:val="224C3028"/>
    <w:lvl w:ilvl="0" w:tplc="E082591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B84F7E"/>
    <w:multiLevelType w:val="hybridMultilevel"/>
    <w:tmpl w:val="A33E0EE0"/>
    <w:lvl w:ilvl="0" w:tplc="5568E92A">
      <w:start w:val="1"/>
      <w:numFmt w:val="decimal"/>
      <w:lvlText w:val="%1."/>
      <w:lvlJc w:val="left"/>
      <w:pPr>
        <w:ind w:left="1080" w:hanging="360"/>
      </w:pPr>
      <w:rPr>
        <w:rFonts w:ascii="Arial" w:hAnsi="Arial" w:cs="Arial" w:hint="default"/>
        <w:color w:val="auto"/>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CCF3D50"/>
    <w:multiLevelType w:val="hybridMultilevel"/>
    <w:tmpl w:val="DE90FD48"/>
    <w:lvl w:ilvl="0" w:tplc="5568E92A">
      <w:start w:val="1"/>
      <w:numFmt w:val="decimal"/>
      <w:lvlText w:val="%1."/>
      <w:lvlJc w:val="left"/>
      <w:pPr>
        <w:ind w:left="720" w:hanging="360"/>
      </w:pPr>
      <w:rPr>
        <w:rFonts w:ascii="Arial" w:hAnsi="Arial" w:cs="Arial" w:hint="default"/>
        <w:color w:val="auto"/>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597AF9"/>
    <w:multiLevelType w:val="hybridMultilevel"/>
    <w:tmpl w:val="0EEE1F1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A46558E"/>
    <w:multiLevelType w:val="hybridMultilevel"/>
    <w:tmpl w:val="D464C2A2"/>
    <w:lvl w:ilvl="0" w:tplc="7E10930A">
      <w:start w:val="3"/>
      <w:numFmt w:val="decimal"/>
      <w:lvlText w:val="%1."/>
      <w:lvlJc w:val="left"/>
      <w:pPr>
        <w:tabs>
          <w:tab w:val="num" w:pos="480"/>
        </w:tabs>
        <w:ind w:left="480" w:hanging="360"/>
      </w:pPr>
      <w:rPr>
        <w:rFonts w:cs="Times New Roman"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nsid w:val="3E476AAE"/>
    <w:multiLevelType w:val="hybridMultilevel"/>
    <w:tmpl w:val="C2BC3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AD77B6"/>
    <w:multiLevelType w:val="hybridMultilevel"/>
    <w:tmpl w:val="BCF6D1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985138"/>
    <w:multiLevelType w:val="hybridMultilevel"/>
    <w:tmpl w:val="49FA5FE2"/>
    <w:lvl w:ilvl="0" w:tplc="7E10930A">
      <w:start w:val="3"/>
      <w:numFmt w:val="decimal"/>
      <w:lvlText w:val="%1."/>
      <w:lvlJc w:val="left"/>
      <w:pPr>
        <w:tabs>
          <w:tab w:val="num" w:pos="900"/>
        </w:tabs>
        <w:ind w:left="900" w:hanging="360"/>
      </w:pPr>
      <w:rPr>
        <w:rFonts w:cs="Times New Roman"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6">
    <w:nsid w:val="4EA439BC"/>
    <w:multiLevelType w:val="hybridMultilevel"/>
    <w:tmpl w:val="FBEAD2C4"/>
    <w:lvl w:ilvl="0" w:tplc="7E10930A">
      <w:start w:val="3"/>
      <w:numFmt w:val="decimal"/>
      <w:lvlText w:val="%1."/>
      <w:lvlJc w:val="left"/>
      <w:pPr>
        <w:tabs>
          <w:tab w:val="num" w:pos="420"/>
        </w:tabs>
        <w:ind w:left="420" w:hanging="360"/>
      </w:pPr>
      <w:rPr>
        <w:rFonts w:cs="Times New Roman" w:hint="default"/>
      </w:rPr>
    </w:lvl>
    <w:lvl w:ilvl="1" w:tplc="227C325A">
      <w:start w:val="6"/>
      <w:numFmt w:val="bullet"/>
      <w:lvlText w:val="-"/>
      <w:lvlJc w:val="left"/>
      <w:pPr>
        <w:tabs>
          <w:tab w:val="num" w:pos="1140"/>
        </w:tabs>
        <w:ind w:left="1140" w:hanging="360"/>
      </w:pPr>
      <w:rPr>
        <w:rFonts w:ascii="Arial" w:eastAsia="Times New Roman" w:hAnsi="Arial" w:hint="default"/>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7">
    <w:nsid w:val="52955488"/>
    <w:multiLevelType w:val="hybridMultilevel"/>
    <w:tmpl w:val="5A9C66A6"/>
    <w:lvl w:ilvl="0" w:tplc="26A6286E">
      <w:start w:val="2"/>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6763A8"/>
    <w:multiLevelType w:val="hybridMultilevel"/>
    <w:tmpl w:val="02AA7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BB15B7"/>
    <w:multiLevelType w:val="hybridMultilevel"/>
    <w:tmpl w:val="39A2882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8B96FA0"/>
    <w:multiLevelType w:val="hybridMultilevel"/>
    <w:tmpl w:val="6276A1B0"/>
    <w:lvl w:ilvl="0" w:tplc="0405000F">
      <w:start w:val="4"/>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A93A1B"/>
    <w:multiLevelType w:val="hybridMultilevel"/>
    <w:tmpl w:val="9C7E2DD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B573FA"/>
    <w:multiLevelType w:val="hybridMultilevel"/>
    <w:tmpl w:val="83280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D32500"/>
    <w:multiLevelType w:val="hybridMultilevel"/>
    <w:tmpl w:val="79146912"/>
    <w:lvl w:ilvl="0" w:tplc="0405000F">
      <w:start w:val="4"/>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98F66A4"/>
    <w:multiLevelType w:val="hybridMultilevel"/>
    <w:tmpl w:val="DC3A55EC"/>
    <w:lvl w:ilvl="0" w:tplc="0405000F">
      <w:start w:val="4"/>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5C969D4"/>
    <w:multiLevelType w:val="hybridMultilevel"/>
    <w:tmpl w:val="E60AA506"/>
    <w:lvl w:ilvl="0" w:tplc="5568E92A">
      <w:start w:val="1"/>
      <w:numFmt w:val="decimal"/>
      <w:lvlText w:val="%1."/>
      <w:lvlJc w:val="left"/>
      <w:pPr>
        <w:ind w:left="720" w:hanging="360"/>
      </w:pPr>
      <w:rPr>
        <w:rFonts w:ascii="Arial" w:hAnsi="Arial" w:cs="Arial" w:hint="default"/>
        <w:color w:val="auto"/>
        <w:sz w:val="20"/>
      </w:rPr>
    </w:lvl>
    <w:lvl w:ilvl="1" w:tplc="7E0AE5C4">
      <w:start w:val="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8A4690"/>
    <w:multiLevelType w:val="hybridMultilevel"/>
    <w:tmpl w:val="73C84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3F0644"/>
    <w:multiLevelType w:val="hybridMultilevel"/>
    <w:tmpl w:val="20445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3"/>
  </w:num>
  <w:num w:numId="5">
    <w:abstractNumId w:val="11"/>
  </w:num>
  <w:num w:numId="6">
    <w:abstractNumId w:val="27"/>
  </w:num>
  <w:num w:numId="7">
    <w:abstractNumId w:val="21"/>
  </w:num>
  <w:num w:numId="8">
    <w:abstractNumId w:val="24"/>
  </w:num>
  <w:num w:numId="9">
    <w:abstractNumId w:val="19"/>
  </w:num>
  <w:num w:numId="10">
    <w:abstractNumId w:val="23"/>
  </w:num>
  <w:num w:numId="11">
    <w:abstractNumId w:val="1"/>
  </w:num>
  <w:num w:numId="12">
    <w:abstractNumId w:val="8"/>
  </w:num>
  <w:num w:numId="13">
    <w:abstractNumId w:val="6"/>
  </w:num>
  <w:num w:numId="14">
    <w:abstractNumId w:val="25"/>
  </w:num>
  <w:num w:numId="15">
    <w:abstractNumId w:val="10"/>
  </w:num>
  <w:num w:numId="16">
    <w:abstractNumId w:val="9"/>
  </w:num>
  <w:num w:numId="17">
    <w:abstractNumId w:val="4"/>
  </w:num>
  <w:num w:numId="18">
    <w:abstractNumId w:val="7"/>
  </w:num>
  <w:num w:numId="19">
    <w:abstractNumId w:val="26"/>
  </w:num>
  <w:num w:numId="20">
    <w:abstractNumId w:val="12"/>
  </w:num>
  <w:num w:numId="21">
    <w:abstractNumId w:val="15"/>
  </w:num>
  <w:num w:numId="22">
    <w:abstractNumId w:val="0"/>
  </w:num>
  <w:num w:numId="23">
    <w:abstractNumId w:val="22"/>
  </w:num>
  <w:num w:numId="24">
    <w:abstractNumId w:val="13"/>
  </w:num>
  <w:num w:numId="25">
    <w:abstractNumId w:val="2"/>
  </w:num>
  <w:num w:numId="26">
    <w:abstractNumId w:val="18"/>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5"/>
    <w:rsid w:val="001F746C"/>
    <w:rsid w:val="002B3F25"/>
    <w:rsid w:val="004C2DE5"/>
    <w:rsid w:val="004D35F4"/>
    <w:rsid w:val="00613AC1"/>
    <w:rsid w:val="00822A1E"/>
    <w:rsid w:val="00862E31"/>
    <w:rsid w:val="008D67CD"/>
    <w:rsid w:val="009A5E46"/>
    <w:rsid w:val="00A43D37"/>
    <w:rsid w:val="00B34470"/>
    <w:rsid w:val="00BF1A2A"/>
    <w:rsid w:val="00C72DA0"/>
    <w:rsid w:val="00CC0360"/>
    <w:rsid w:val="00DB6E05"/>
    <w:rsid w:val="00DD7306"/>
    <w:rsid w:val="00E15340"/>
    <w:rsid w:val="00F00B37"/>
    <w:rsid w:val="00F4477B"/>
    <w:rsid w:val="00FE3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4D35F4"/>
    <w:rPr>
      <w:sz w:val="16"/>
      <w:szCs w:val="16"/>
    </w:rPr>
  </w:style>
  <w:style w:type="paragraph" w:styleId="Textkomente">
    <w:name w:val="annotation text"/>
    <w:basedOn w:val="Normln"/>
    <w:link w:val="TextkomenteChar"/>
    <w:rsid w:val="004D35F4"/>
    <w:rPr>
      <w:sz w:val="20"/>
      <w:szCs w:val="20"/>
    </w:rPr>
  </w:style>
  <w:style w:type="character" w:customStyle="1" w:styleId="TextkomenteChar">
    <w:name w:val="Text komentáře Char"/>
    <w:basedOn w:val="Standardnpsmoodstavce"/>
    <w:link w:val="Textkomente"/>
    <w:rsid w:val="004D35F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35F4"/>
    <w:rPr>
      <w:rFonts w:ascii="Tahoma" w:hAnsi="Tahoma" w:cs="Tahoma"/>
      <w:sz w:val="16"/>
      <w:szCs w:val="16"/>
    </w:rPr>
  </w:style>
  <w:style w:type="character" w:customStyle="1" w:styleId="TextbublinyChar">
    <w:name w:val="Text bubliny Char"/>
    <w:basedOn w:val="Standardnpsmoodstavce"/>
    <w:link w:val="Textbubliny"/>
    <w:uiPriority w:val="99"/>
    <w:semiHidden/>
    <w:rsid w:val="004D35F4"/>
    <w:rPr>
      <w:rFonts w:ascii="Tahoma" w:eastAsia="Times New Roman" w:hAnsi="Tahoma" w:cs="Tahoma"/>
      <w:sz w:val="16"/>
      <w:szCs w:val="16"/>
      <w:lang w:eastAsia="cs-CZ"/>
    </w:rPr>
  </w:style>
  <w:style w:type="paragraph" w:styleId="Odstavecseseznamem">
    <w:name w:val="List Paragraph"/>
    <w:basedOn w:val="Normln"/>
    <w:uiPriority w:val="34"/>
    <w:qFormat/>
    <w:rsid w:val="00E15340"/>
    <w:pPr>
      <w:ind w:left="720"/>
      <w:contextualSpacing/>
    </w:pPr>
  </w:style>
  <w:style w:type="paragraph" w:styleId="Pedmtkomente">
    <w:name w:val="annotation subject"/>
    <w:basedOn w:val="Textkomente"/>
    <w:next w:val="Textkomente"/>
    <w:link w:val="PedmtkomenteChar"/>
    <w:uiPriority w:val="99"/>
    <w:semiHidden/>
    <w:unhideWhenUsed/>
    <w:rsid w:val="00822A1E"/>
    <w:rPr>
      <w:b/>
      <w:bCs/>
    </w:rPr>
  </w:style>
  <w:style w:type="character" w:customStyle="1" w:styleId="PedmtkomenteChar">
    <w:name w:val="Předmět komentáře Char"/>
    <w:basedOn w:val="TextkomenteChar"/>
    <w:link w:val="Pedmtkomente"/>
    <w:uiPriority w:val="99"/>
    <w:semiHidden/>
    <w:rsid w:val="00822A1E"/>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4D35F4"/>
    <w:rPr>
      <w:sz w:val="16"/>
      <w:szCs w:val="16"/>
    </w:rPr>
  </w:style>
  <w:style w:type="paragraph" w:styleId="Textkomente">
    <w:name w:val="annotation text"/>
    <w:basedOn w:val="Normln"/>
    <w:link w:val="TextkomenteChar"/>
    <w:rsid w:val="004D35F4"/>
    <w:rPr>
      <w:sz w:val="20"/>
      <w:szCs w:val="20"/>
    </w:rPr>
  </w:style>
  <w:style w:type="character" w:customStyle="1" w:styleId="TextkomenteChar">
    <w:name w:val="Text komentáře Char"/>
    <w:basedOn w:val="Standardnpsmoodstavce"/>
    <w:link w:val="Textkomente"/>
    <w:rsid w:val="004D35F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35F4"/>
    <w:rPr>
      <w:rFonts w:ascii="Tahoma" w:hAnsi="Tahoma" w:cs="Tahoma"/>
      <w:sz w:val="16"/>
      <w:szCs w:val="16"/>
    </w:rPr>
  </w:style>
  <w:style w:type="character" w:customStyle="1" w:styleId="TextbublinyChar">
    <w:name w:val="Text bubliny Char"/>
    <w:basedOn w:val="Standardnpsmoodstavce"/>
    <w:link w:val="Textbubliny"/>
    <w:uiPriority w:val="99"/>
    <w:semiHidden/>
    <w:rsid w:val="004D35F4"/>
    <w:rPr>
      <w:rFonts w:ascii="Tahoma" w:eastAsia="Times New Roman" w:hAnsi="Tahoma" w:cs="Tahoma"/>
      <w:sz w:val="16"/>
      <w:szCs w:val="16"/>
      <w:lang w:eastAsia="cs-CZ"/>
    </w:rPr>
  </w:style>
  <w:style w:type="paragraph" w:styleId="Odstavecseseznamem">
    <w:name w:val="List Paragraph"/>
    <w:basedOn w:val="Normln"/>
    <w:uiPriority w:val="34"/>
    <w:qFormat/>
    <w:rsid w:val="00E15340"/>
    <w:pPr>
      <w:ind w:left="720"/>
      <w:contextualSpacing/>
    </w:pPr>
  </w:style>
  <w:style w:type="paragraph" w:styleId="Pedmtkomente">
    <w:name w:val="annotation subject"/>
    <w:basedOn w:val="Textkomente"/>
    <w:next w:val="Textkomente"/>
    <w:link w:val="PedmtkomenteChar"/>
    <w:uiPriority w:val="99"/>
    <w:semiHidden/>
    <w:unhideWhenUsed/>
    <w:rsid w:val="00822A1E"/>
    <w:rPr>
      <w:b/>
      <w:bCs/>
    </w:rPr>
  </w:style>
  <w:style w:type="character" w:customStyle="1" w:styleId="PedmtkomenteChar">
    <w:name w:val="Předmět komentáře Char"/>
    <w:basedOn w:val="TextkomenteChar"/>
    <w:link w:val="Pedmtkomente"/>
    <w:uiPriority w:val="99"/>
    <w:semiHidden/>
    <w:rsid w:val="00822A1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1F17-0B05-4B66-A663-A0F1EF2E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18165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Ivana Kramova</cp:lastModifiedBy>
  <cp:revision>2</cp:revision>
  <cp:lastPrinted>2013-11-21T09:40:00Z</cp:lastPrinted>
  <dcterms:created xsi:type="dcterms:W3CDTF">2013-12-12T13:11:00Z</dcterms:created>
  <dcterms:modified xsi:type="dcterms:W3CDTF">2013-12-12T13:11:00Z</dcterms:modified>
</cp:coreProperties>
</file>